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D9" w:rsidRDefault="001C59D9">
      <w:pPr>
        <w:pStyle w:val="af2"/>
        <w:tabs>
          <w:tab w:val="left" w:pos="709"/>
        </w:tabs>
        <w:outlineLvl w:val="0"/>
        <w:rPr>
          <w:b/>
        </w:rPr>
      </w:pPr>
    </w:p>
    <w:p w:rsidR="001C59D9" w:rsidRDefault="001C59D9">
      <w:pPr>
        <w:pStyle w:val="af2"/>
        <w:tabs>
          <w:tab w:val="left" w:pos="709"/>
        </w:tabs>
        <w:outlineLvl w:val="0"/>
        <w:rPr>
          <w:b/>
        </w:rPr>
      </w:pPr>
    </w:p>
    <w:p w:rsidR="00651A1C" w:rsidRDefault="00651A1C" w:rsidP="00651A1C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</w:t>
      </w:r>
    </w:p>
    <w:p w:rsidR="00651A1C" w:rsidRDefault="00651A1C" w:rsidP="00651A1C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МИРНЕНСКОГО СЕЛЬСКОГО ПОСЕЛЕНИЯ</w:t>
      </w:r>
    </w:p>
    <w:p w:rsidR="00651A1C" w:rsidRDefault="00651A1C" w:rsidP="00651A1C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ДУБОВСКОГО РАЙОНА</w:t>
      </w:r>
    </w:p>
    <w:p w:rsidR="00651A1C" w:rsidRDefault="00651A1C" w:rsidP="00651A1C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b w:val="0"/>
          <w:sz w:val="28"/>
          <w:szCs w:val="28"/>
        </w:rPr>
        <w:t>РОСТОВСКОЙ ОБЛАСТИ</w:t>
      </w:r>
    </w:p>
    <w:p w:rsidR="001C59D9" w:rsidRDefault="001C59D9">
      <w:pPr>
        <w:pStyle w:val="10"/>
      </w:pPr>
    </w:p>
    <w:p w:rsidR="001C59D9" w:rsidRDefault="00A36120">
      <w:pPr>
        <w:pStyle w:val="1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РАСПОРЯЖЕНИЕ</w:t>
      </w:r>
    </w:p>
    <w:p w:rsidR="001C59D9" w:rsidRDefault="00802ED1">
      <w:pPr>
        <w:rPr>
          <w:sz w:val="28"/>
        </w:rPr>
      </w:pPr>
      <w:r>
        <w:rPr>
          <w:sz w:val="28"/>
        </w:rPr>
        <w:t xml:space="preserve">от </w:t>
      </w:r>
      <w:r w:rsidR="005D3E95">
        <w:rPr>
          <w:sz w:val="28"/>
        </w:rPr>
        <w:t>07</w:t>
      </w:r>
      <w:r w:rsidR="00A36120">
        <w:rPr>
          <w:sz w:val="28"/>
        </w:rPr>
        <w:t>.0</w:t>
      </w:r>
      <w:r w:rsidR="005D3E95">
        <w:rPr>
          <w:sz w:val="28"/>
        </w:rPr>
        <w:t>5</w:t>
      </w:r>
      <w:r w:rsidR="00A36120">
        <w:rPr>
          <w:sz w:val="28"/>
        </w:rPr>
        <w:t>.202</w:t>
      </w:r>
      <w:r w:rsidR="005D3E95">
        <w:rPr>
          <w:sz w:val="28"/>
        </w:rPr>
        <w:t>6</w:t>
      </w:r>
      <w:r w:rsidR="00A36120">
        <w:rPr>
          <w:sz w:val="28"/>
        </w:rPr>
        <w:t xml:space="preserve">                                                              </w:t>
      </w:r>
      <w:r w:rsidR="00023065">
        <w:rPr>
          <w:sz w:val="28"/>
        </w:rPr>
        <w:t xml:space="preserve">                             №</w:t>
      </w:r>
      <w:r w:rsidR="005D3E95">
        <w:rPr>
          <w:sz w:val="28"/>
        </w:rPr>
        <w:t xml:space="preserve"> </w:t>
      </w:r>
      <w:r w:rsidR="00CC0C89">
        <w:rPr>
          <w:sz w:val="28"/>
        </w:rPr>
        <w:t>18</w:t>
      </w:r>
      <w:r w:rsidR="00023065">
        <w:rPr>
          <w:sz w:val="28"/>
        </w:rPr>
        <w:t xml:space="preserve"> </w:t>
      </w:r>
      <w:r w:rsidR="00A36120">
        <w:rPr>
          <w:sz w:val="28"/>
        </w:rPr>
        <w:t xml:space="preserve">                                                             </w:t>
      </w:r>
    </w:p>
    <w:p w:rsidR="001C59D9" w:rsidRDefault="00A36120">
      <w:pPr>
        <w:jc w:val="center"/>
        <w:rPr>
          <w:sz w:val="28"/>
        </w:rPr>
      </w:pPr>
      <w:r>
        <w:rPr>
          <w:sz w:val="28"/>
        </w:rPr>
        <w:t xml:space="preserve">х. </w:t>
      </w:r>
      <w:r w:rsidR="00775BBE">
        <w:rPr>
          <w:sz w:val="28"/>
        </w:rPr>
        <w:t>Мирный</w:t>
      </w:r>
    </w:p>
    <w:p w:rsidR="001C59D9" w:rsidRDefault="001C59D9">
      <w:pPr>
        <w:pStyle w:val="af2"/>
        <w:tabs>
          <w:tab w:val="left" w:pos="709"/>
        </w:tabs>
        <w:outlineLvl w:val="0"/>
        <w:rPr>
          <w:b/>
        </w:rPr>
      </w:pPr>
    </w:p>
    <w:p w:rsidR="001C59D9" w:rsidRDefault="00A36120">
      <w:pPr>
        <w:pStyle w:val="ConsPlusTitle"/>
        <w:widowControl/>
        <w:jc w:val="center"/>
        <w:rPr>
          <w:sz w:val="28"/>
        </w:rPr>
      </w:pPr>
      <w:r>
        <w:rPr>
          <w:sz w:val="28"/>
        </w:rPr>
        <w:t xml:space="preserve">Об утверждении  Плана мероприятий по устранению нарушений и недостатков, выявленных Контрольно-счетной палатой  Ростовской области в деятельности Администрации </w:t>
      </w:r>
      <w:proofErr w:type="spellStart"/>
      <w:r w:rsidR="00775BBE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</w:t>
      </w:r>
    </w:p>
    <w:p w:rsidR="001C59D9" w:rsidRDefault="001C59D9">
      <w:pPr>
        <w:pStyle w:val="ConsPlusTitle"/>
        <w:widowControl/>
        <w:rPr>
          <w:b w:val="0"/>
          <w:sz w:val="28"/>
        </w:rPr>
      </w:pPr>
    </w:p>
    <w:p w:rsidR="001C59D9" w:rsidRDefault="001C59D9">
      <w:pPr>
        <w:pStyle w:val="ConsPlusTitle"/>
        <w:widowControl/>
        <w:rPr>
          <w:b w:val="0"/>
          <w:sz w:val="28"/>
        </w:rPr>
      </w:pPr>
    </w:p>
    <w:p w:rsidR="001C59D9" w:rsidRDefault="001C59D9">
      <w:pPr>
        <w:pStyle w:val="ConsPlusTitle"/>
        <w:widowControl/>
        <w:rPr>
          <w:b w:val="0"/>
          <w:sz w:val="28"/>
        </w:rPr>
      </w:pPr>
    </w:p>
    <w:p w:rsidR="001C59D9" w:rsidRDefault="00A36120" w:rsidP="001E69C8">
      <w:pPr>
        <w:jc w:val="both"/>
        <w:rPr>
          <w:b/>
          <w:sz w:val="28"/>
        </w:rPr>
      </w:pPr>
      <w:r>
        <w:rPr>
          <w:sz w:val="28"/>
        </w:rPr>
        <w:t xml:space="preserve">        В целях устранения нарушений, выявленных Контрольно-счетной палатой Ростовской области в результате проверки </w:t>
      </w:r>
      <w:r w:rsidR="00BA1ECF" w:rsidRPr="00BA1ECF">
        <w:rPr>
          <w:sz w:val="28"/>
          <w:szCs w:val="28"/>
        </w:rPr>
        <w:t xml:space="preserve">установления полноты и соответствия требованиям нормативных правовых актов годового отчета об исполнении местного бюджета, годовой бюджетной отчетности главных администраторов бюджетных средств (далее – ГАБС) </w:t>
      </w:r>
      <w:r w:rsidR="001E69C8" w:rsidRPr="00432729">
        <w:rPr>
          <w:sz w:val="28"/>
          <w:szCs w:val="28"/>
        </w:rPr>
        <w:t>и их достоверности; анализ исполнения местного бюджета (по доходам, расходам, источникам финансирования дефицита бюджета); оценка выполнения утвержденных бюджетных назначений и иных показателей, установленных решением о местном бюджете</w:t>
      </w:r>
      <w:r w:rsidR="001E69C8">
        <w:rPr>
          <w:sz w:val="28"/>
          <w:szCs w:val="28"/>
        </w:rPr>
        <w:t xml:space="preserve"> за 2025год.</w:t>
      </w:r>
    </w:p>
    <w:p w:rsidR="001C59D9" w:rsidRDefault="001C59D9">
      <w:pPr>
        <w:pStyle w:val="ConsPlusTitle"/>
        <w:widowControl/>
        <w:rPr>
          <w:b w:val="0"/>
          <w:sz w:val="28"/>
        </w:rPr>
      </w:pPr>
    </w:p>
    <w:p w:rsidR="001C59D9" w:rsidRDefault="00A36120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>1.Утвердить План мероприятий по устранению нарушений и недостатков, выявленных Контрольно-счетной палатой Ростовской области. (Приложение 1).</w:t>
      </w:r>
    </w:p>
    <w:p w:rsidR="001C59D9" w:rsidRDefault="00A36120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 xml:space="preserve">2. Начальнику сектора экономики и финансов и главному специалисту </w:t>
      </w:r>
      <w:r w:rsidR="004705F0">
        <w:rPr>
          <w:b w:val="0"/>
          <w:sz w:val="28"/>
        </w:rPr>
        <w:t>(главному бухгалтеру)</w:t>
      </w:r>
      <w:r>
        <w:rPr>
          <w:b w:val="0"/>
          <w:sz w:val="28"/>
        </w:rPr>
        <w:t xml:space="preserve"> Администрации </w:t>
      </w:r>
      <w:proofErr w:type="spellStart"/>
      <w:r w:rsidR="00775BBE">
        <w:rPr>
          <w:b w:val="0"/>
          <w:sz w:val="28"/>
        </w:rPr>
        <w:t>Мирненского</w:t>
      </w:r>
      <w:proofErr w:type="spellEnd"/>
      <w:r>
        <w:rPr>
          <w:b w:val="0"/>
          <w:sz w:val="28"/>
        </w:rPr>
        <w:t xml:space="preserve"> сельского поселения обеспечить исполнение намеченных мероприятий в установленный срок</w:t>
      </w:r>
      <w:r>
        <w:rPr>
          <w:b w:val="0"/>
        </w:rPr>
        <w:t>.</w:t>
      </w:r>
    </w:p>
    <w:p w:rsidR="001C59D9" w:rsidRDefault="001C59D9">
      <w:pPr>
        <w:pStyle w:val="ConsPlusTitle"/>
        <w:widowControl/>
        <w:jc w:val="both"/>
        <w:rPr>
          <w:b w:val="0"/>
          <w:sz w:val="28"/>
        </w:rPr>
      </w:pPr>
    </w:p>
    <w:p w:rsidR="001C59D9" w:rsidRDefault="00A36120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>3. Настоящее распоряжение вступает в силу с момента подписания.</w:t>
      </w:r>
    </w:p>
    <w:p w:rsidR="001C59D9" w:rsidRDefault="001C59D9">
      <w:pPr>
        <w:pStyle w:val="ConsPlusTitle"/>
        <w:widowControl/>
        <w:jc w:val="both"/>
        <w:rPr>
          <w:b w:val="0"/>
          <w:sz w:val="28"/>
        </w:rPr>
      </w:pPr>
    </w:p>
    <w:p w:rsidR="001C59D9" w:rsidRDefault="00A36120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>4. Контроль за выполнением настоящего распоряжения оставляю за собой.</w:t>
      </w:r>
    </w:p>
    <w:p w:rsidR="001C59D9" w:rsidRDefault="001C59D9">
      <w:pPr>
        <w:jc w:val="both"/>
        <w:rPr>
          <w:sz w:val="28"/>
        </w:rPr>
      </w:pPr>
    </w:p>
    <w:p w:rsidR="001C59D9" w:rsidRDefault="001C59D9">
      <w:pPr>
        <w:jc w:val="both"/>
        <w:rPr>
          <w:sz w:val="28"/>
        </w:rPr>
      </w:pPr>
    </w:p>
    <w:p w:rsidR="001C59D9" w:rsidRDefault="00A36120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1C59D9" w:rsidRDefault="00775BBE">
      <w:pPr>
        <w:jc w:val="both"/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 w:rsidR="00A36120">
        <w:rPr>
          <w:sz w:val="28"/>
        </w:rPr>
        <w:t xml:space="preserve"> сельского поселения                                   </w:t>
      </w:r>
      <w:r>
        <w:rPr>
          <w:sz w:val="28"/>
        </w:rPr>
        <w:t xml:space="preserve">Л.С. </w:t>
      </w:r>
      <w:proofErr w:type="spellStart"/>
      <w:r>
        <w:rPr>
          <w:sz w:val="28"/>
        </w:rPr>
        <w:t>Сулиманова</w:t>
      </w:r>
      <w:proofErr w:type="spellEnd"/>
      <w:r w:rsidR="00A36120">
        <w:rPr>
          <w:sz w:val="28"/>
        </w:rPr>
        <w:t xml:space="preserve"> </w:t>
      </w:r>
    </w:p>
    <w:p w:rsidR="001C59D9" w:rsidRDefault="001C59D9">
      <w:pPr>
        <w:jc w:val="both"/>
        <w:rPr>
          <w:sz w:val="28"/>
        </w:rPr>
      </w:pPr>
    </w:p>
    <w:p w:rsidR="001C59D9" w:rsidRDefault="001C59D9">
      <w:pPr>
        <w:jc w:val="both"/>
        <w:rPr>
          <w:sz w:val="28"/>
        </w:rPr>
      </w:pPr>
    </w:p>
    <w:p w:rsidR="001C59D9" w:rsidRDefault="00A36120">
      <w:pPr>
        <w:jc w:val="both"/>
        <w:rPr>
          <w:sz w:val="20"/>
        </w:rPr>
      </w:pPr>
      <w:r>
        <w:rPr>
          <w:sz w:val="20"/>
        </w:rPr>
        <w:t>Распоряжение вносит</w:t>
      </w:r>
    </w:p>
    <w:p w:rsidR="001C59D9" w:rsidRDefault="00A36120">
      <w:pPr>
        <w:jc w:val="both"/>
        <w:rPr>
          <w:sz w:val="28"/>
        </w:rPr>
      </w:pPr>
      <w:r>
        <w:rPr>
          <w:sz w:val="20"/>
        </w:rPr>
        <w:t>сектор экономики и финансов</w:t>
      </w:r>
    </w:p>
    <w:p w:rsidR="001C59D9" w:rsidRDefault="001C59D9">
      <w:pPr>
        <w:sectPr w:rsidR="001C59D9">
          <w:pgSz w:w="11906" w:h="16838"/>
          <w:pgMar w:top="709" w:right="851" w:bottom="425" w:left="1701" w:header="709" w:footer="709" w:gutter="0"/>
          <w:cols w:space="720"/>
        </w:sectPr>
      </w:pPr>
    </w:p>
    <w:p w:rsidR="001C59D9" w:rsidRPr="004705F0" w:rsidRDefault="00A36120">
      <w:pPr>
        <w:jc w:val="right"/>
        <w:rPr>
          <w:sz w:val="20"/>
        </w:rPr>
      </w:pPr>
      <w:r w:rsidRPr="004705F0">
        <w:rPr>
          <w:sz w:val="20"/>
        </w:rPr>
        <w:lastRenderedPageBreak/>
        <w:t>Приложение 1</w:t>
      </w:r>
    </w:p>
    <w:p w:rsidR="001C59D9" w:rsidRPr="004705F0" w:rsidRDefault="00A36120">
      <w:pPr>
        <w:jc w:val="right"/>
        <w:rPr>
          <w:sz w:val="20"/>
        </w:rPr>
      </w:pPr>
      <w:r w:rsidRPr="004705F0">
        <w:rPr>
          <w:sz w:val="20"/>
        </w:rPr>
        <w:t>к распоряжению Администрации</w:t>
      </w:r>
    </w:p>
    <w:p w:rsidR="001C59D9" w:rsidRPr="004705F0" w:rsidRDefault="00775BBE">
      <w:pPr>
        <w:jc w:val="right"/>
        <w:rPr>
          <w:sz w:val="20"/>
        </w:rPr>
      </w:pPr>
      <w:proofErr w:type="spellStart"/>
      <w:r>
        <w:rPr>
          <w:sz w:val="20"/>
        </w:rPr>
        <w:t>Мирненского</w:t>
      </w:r>
      <w:proofErr w:type="spellEnd"/>
      <w:r w:rsidR="00A36120" w:rsidRPr="004705F0">
        <w:rPr>
          <w:sz w:val="20"/>
        </w:rPr>
        <w:t xml:space="preserve"> сельского поселения</w:t>
      </w:r>
    </w:p>
    <w:p w:rsidR="001C59D9" w:rsidRPr="004705F0" w:rsidRDefault="00CB2D63">
      <w:pPr>
        <w:jc w:val="right"/>
        <w:rPr>
          <w:sz w:val="20"/>
        </w:rPr>
      </w:pPr>
      <w:r>
        <w:rPr>
          <w:sz w:val="20"/>
        </w:rPr>
        <w:t>от 07</w:t>
      </w:r>
      <w:r w:rsidR="00A36120" w:rsidRPr="004705F0">
        <w:rPr>
          <w:sz w:val="20"/>
        </w:rPr>
        <w:t>.0</w:t>
      </w:r>
      <w:r>
        <w:rPr>
          <w:sz w:val="20"/>
        </w:rPr>
        <w:t>5</w:t>
      </w:r>
      <w:r w:rsidR="00A36120" w:rsidRPr="004705F0">
        <w:rPr>
          <w:sz w:val="20"/>
        </w:rPr>
        <w:t>.202</w:t>
      </w:r>
      <w:r>
        <w:rPr>
          <w:sz w:val="20"/>
        </w:rPr>
        <w:t>6</w:t>
      </w:r>
      <w:r w:rsidR="00A36120" w:rsidRPr="004705F0">
        <w:rPr>
          <w:sz w:val="20"/>
        </w:rPr>
        <w:t xml:space="preserve"> №</w:t>
      </w:r>
      <w:r w:rsidR="004705F0" w:rsidRPr="004705F0">
        <w:rPr>
          <w:sz w:val="20"/>
        </w:rPr>
        <w:t xml:space="preserve"> </w:t>
      </w:r>
      <w:r w:rsidR="00B97C58">
        <w:rPr>
          <w:sz w:val="20"/>
        </w:rPr>
        <w:t>18</w:t>
      </w:r>
    </w:p>
    <w:p w:rsidR="001C59D9" w:rsidRDefault="001C59D9">
      <w:pPr>
        <w:jc w:val="right"/>
        <w:rPr>
          <w:sz w:val="28"/>
        </w:rPr>
      </w:pPr>
    </w:p>
    <w:p w:rsidR="001C59D9" w:rsidRDefault="00A36120">
      <w:pPr>
        <w:jc w:val="center"/>
        <w:rPr>
          <w:sz w:val="28"/>
        </w:rPr>
      </w:pPr>
      <w:r>
        <w:rPr>
          <w:sz w:val="28"/>
        </w:rPr>
        <w:t xml:space="preserve">План мероприятий  </w:t>
      </w:r>
    </w:p>
    <w:p w:rsidR="001C59D9" w:rsidRDefault="00A36120">
      <w:pPr>
        <w:pStyle w:val="ConsPlusTitle"/>
        <w:widowControl/>
        <w:tabs>
          <w:tab w:val="left" w:pos="1701"/>
        </w:tabs>
        <w:jc w:val="center"/>
        <w:rPr>
          <w:b w:val="0"/>
          <w:sz w:val="28"/>
        </w:rPr>
      </w:pPr>
      <w:r>
        <w:rPr>
          <w:b w:val="0"/>
          <w:sz w:val="28"/>
        </w:rPr>
        <w:t xml:space="preserve">                  по устранению нарушений и недостатков, выявленных Контрольно-счетной палатой Ростовской области в деятельности Администрации </w:t>
      </w:r>
      <w:proofErr w:type="spellStart"/>
      <w:r w:rsidR="00775BBE">
        <w:rPr>
          <w:b w:val="0"/>
          <w:sz w:val="28"/>
        </w:rPr>
        <w:t>Мирненского</w:t>
      </w:r>
      <w:proofErr w:type="spellEnd"/>
      <w:r>
        <w:rPr>
          <w:b w:val="0"/>
          <w:sz w:val="28"/>
        </w:rPr>
        <w:t xml:space="preserve"> сельского поселения при составлении годового </w:t>
      </w:r>
    </w:p>
    <w:p w:rsidR="001C59D9" w:rsidRDefault="00A36120">
      <w:pPr>
        <w:pStyle w:val="ConsPlusTitle"/>
        <w:widowControl/>
        <w:tabs>
          <w:tab w:val="left" w:pos="1701"/>
        </w:tabs>
        <w:jc w:val="center"/>
        <w:rPr>
          <w:b w:val="0"/>
          <w:sz w:val="28"/>
        </w:rPr>
      </w:pPr>
      <w:r>
        <w:rPr>
          <w:b w:val="0"/>
          <w:sz w:val="28"/>
        </w:rPr>
        <w:t>отчета об исполнении бюджета за 202</w:t>
      </w:r>
      <w:r w:rsidR="00CB2D63">
        <w:rPr>
          <w:b w:val="0"/>
          <w:sz w:val="28"/>
        </w:rPr>
        <w:t>5</w:t>
      </w:r>
      <w:r>
        <w:rPr>
          <w:b w:val="0"/>
          <w:sz w:val="28"/>
        </w:rPr>
        <w:t xml:space="preserve"> год</w:t>
      </w:r>
    </w:p>
    <w:p w:rsidR="00A54109" w:rsidRDefault="00A54109">
      <w:pPr>
        <w:pStyle w:val="ConsPlusTitle"/>
        <w:widowControl/>
        <w:tabs>
          <w:tab w:val="left" w:pos="1701"/>
        </w:tabs>
        <w:jc w:val="center"/>
        <w:rPr>
          <w:b w:val="0"/>
          <w:sz w:val="28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61"/>
        <w:gridCol w:w="1701"/>
        <w:gridCol w:w="2126"/>
        <w:gridCol w:w="5529"/>
      </w:tblGrid>
      <w:tr w:rsidR="001C59D9" w:rsidRPr="00853EA3" w:rsidTr="00853EA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D9" w:rsidRPr="00853EA3" w:rsidRDefault="00A36120">
            <w:pPr>
              <w:jc w:val="center"/>
              <w:rPr>
                <w:szCs w:val="24"/>
              </w:rPr>
            </w:pPr>
            <w:r w:rsidRPr="00853EA3">
              <w:rPr>
                <w:szCs w:val="24"/>
              </w:rPr>
              <w:t>№ п/п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D9" w:rsidRPr="00853EA3" w:rsidRDefault="00A36120">
            <w:pPr>
              <w:jc w:val="center"/>
              <w:rPr>
                <w:szCs w:val="24"/>
              </w:rPr>
            </w:pPr>
            <w:r w:rsidRPr="00853EA3">
              <w:rPr>
                <w:szCs w:val="24"/>
              </w:rPr>
              <w:t>Наименование проводимых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D9" w:rsidRPr="00853EA3" w:rsidRDefault="00A36120">
            <w:pPr>
              <w:jc w:val="center"/>
              <w:rPr>
                <w:szCs w:val="24"/>
              </w:rPr>
            </w:pPr>
            <w:r w:rsidRPr="00853EA3">
              <w:rPr>
                <w:szCs w:val="24"/>
              </w:rPr>
              <w:t>Срок исполнения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D9" w:rsidRPr="00853EA3" w:rsidRDefault="00A36120">
            <w:pPr>
              <w:jc w:val="center"/>
              <w:rPr>
                <w:szCs w:val="24"/>
              </w:rPr>
            </w:pPr>
            <w:r w:rsidRPr="00853EA3">
              <w:rPr>
                <w:szCs w:val="24"/>
              </w:rPr>
              <w:t>Ответственный за нарушение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D9" w:rsidRPr="00853EA3" w:rsidRDefault="00A36120">
            <w:pPr>
              <w:tabs>
                <w:tab w:val="left" w:pos="2052"/>
              </w:tabs>
              <w:ind w:left="1499" w:hanging="1499"/>
              <w:jc w:val="center"/>
              <w:rPr>
                <w:szCs w:val="24"/>
              </w:rPr>
            </w:pPr>
            <w:r w:rsidRPr="00853EA3">
              <w:rPr>
                <w:szCs w:val="24"/>
              </w:rPr>
              <w:t>Меры по</w:t>
            </w:r>
          </w:p>
          <w:p w:rsidR="001C59D9" w:rsidRPr="00853EA3" w:rsidRDefault="00A36120">
            <w:pPr>
              <w:tabs>
                <w:tab w:val="left" w:pos="2052"/>
              </w:tabs>
              <w:ind w:left="1499" w:hanging="1499"/>
              <w:jc w:val="center"/>
              <w:rPr>
                <w:szCs w:val="24"/>
              </w:rPr>
            </w:pPr>
            <w:r w:rsidRPr="00853EA3">
              <w:rPr>
                <w:szCs w:val="24"/>
              </w:rPr>
              <w:t>устранению</w:t>
            </w:r>
          </w:p>
          <w:p w:rsidR="001C59D9" w:rsidRPr="00853EA3" w:rsidRDefault="00A36120">
            <w:pPr>
              <w:tabs>
                <w:tab w:val="left" w:pos="2052"/>
              </w:tabs>
              <w:ind w:left="1499" w:hanging="1499"/>
              <w:jc w:val="center"/>
              <w:rPr>
                <w:szCs w:val="24"/>
              </w:rPr>
            </w:pPr>
            <w:r w:rsidRPr="00853EA3">
              <w:rPr>
                <w:szCs w:val="24"/>
              </w:rPr>
              <w:t>нарушений</w:t>
            </w:r>
          </w:p>
        </w:tc>
      </w:tr>
      <w:tr w:rsidR="001C59D9" w:rsidRPr="00853EA3" w:rsidTr="00853EA3">
        <w:trPr>
          <w:trHeight w:val="1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D9" w:rsidRPr="00853EA3" w:rsidRDefault="00A36120">
            <w:pPr>
              <w:jc w:val="center"/>
              <w:rPr>
                <w:szCs w:val="24"/>
              </w:rPr>
            </w:pPr>
            <w:r w:rsidRPr="00853EA3">
              <w:rPr>
                <w:szCs w:val="24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D9" w:rsidRPr="0021221F" w:rsidRDefault="00CB2D63" w:rsidP="00023065">
            <w:pPr>
              <w:ind w:left="154" w:right="150"/>
              <w:jc w:val="both"/>
              <w:rPr>
                <w:szCs w:val="24"/>
                <w:highlight w:val="yellow"/>
              </w:rPr>
            </w:pPr>
            <w:r w:rsidRPr="00CB2D63">
              <w:rPr>
                <w:i/>
                <w:szCs w:val="24"/>
              </w:rPr>
              <w:t>В нарушение пунктов 8, 11.1, 152 Инструкции № 191н в составе годовой бюджетной отчетности не представлена форма «Справка о суммах консолидируемых поступлений, подлежащих зачислению на счет бюджета» (ф.0503184), а также в составе Пояснительной записки (ф.503160) не представлены «Сведения об изменении остатков валюты баланса» (ф.0503173) и в Пояснительной записке не отражена информация об отсутствии указанных форм в составе бюджетной отчетности ввиду отсутствия числовых значений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D9" w:rsidRPr="0021221F" w:rsidRDefault="00CB2D63" w:rsidP="006B64F3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16</w:t>
            </w:r>
            <w:r w:rsidR="00A36120" w:rsidRPr="0021221F">
              <w:rPr>
                <w:szCs w:val="24"/>
              </w:rPr>
              <w:t>.05.202</w:t>
            </w:r>
            <w:r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D9" w:rsidRPr="0021221F" w:rsidRDefault="00A36120" w:rsidP="0021221F">
            <w:pPr>
              <w:rPr>
                <w:szCs w:val="24"/>
                <w:highlight w:val="yellow"/>
              </w:rPr>
            </w:pPr>
            <w:r w:rsidRPr="0021221F">
              <w:rPr>
                <w:szCs w:val="24"/>
              </w:rPr>
              <w:t xml:space="preserve">Главный специалист </w:t>
            </w:r>
            <w:r w:rsidR="00357055" w:rsidRPr="0021221F">
              <w:rPr>
                <w:szCs w:val="24"/>
              </w:rPr>
              <w:t>(главный бухгалтер) Лавренко А.А</w:t>
            </w:r>
            <w:r w:rsidR="00742704" w:rsidRPr="0021221F">
              <w:rPr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9D9" w:rsidRPr="0021221F" w:rsidRDefault="00782C42" w:rsidP="00CB2D63">
            <w:pPr>
              <w:widowControl w:val="0"/>
              <w:shd w:val="clear" w:color="auto" w:fill="FFFFFF"/>
              <w:spacing w:line="235" w:lineRule="auto"/>
              <w:jc w:val="both"/>
              <w:rPr>
                <w:szCs w:val="24"/>
                <w:highlight w:val="yellow"/>
              </w:rPr>
            </w:pPr>
            <w:r w:rsidRPr="00782C42">
              <w:rPr>
                <w:szCs w:val="24"/>
              </w:rPr>
              <w:t>В целях устранения нарушений и недостатков</w:t>
            </w:r>
            <w:r>
              <w:rPr>
                <w:szCs w:val="24"/>
              </w:rPr>
              <w:t>,</w:t>
            </w:r>
            <w:r w:rsidRPr="00782C42">
              <w:rPr>
                <w:szCs w:val="24"/>
              </w:rPr>
              <w:t xml:space="preserve"> </w:t>
            </w:r>
            <w:r w:rsidR="00CB2D63" w:rsidRPr="00CB2D63">
              <w:rPr>
                <w:szCs w:val="24"/>
              </w:rPr>
              <w:t>в связи с отсутствием числовых показателей в составе сводной Пояснительной записки, отразить информацию о  приложениях : «Справка о суммах консолидируемых поступлений, подлежащих зачислению на счет бюджета» (ф.0503184) и «Сведения об изменении остатков валюты баланса» (ф.0503173)</w:t>
            </w:r>
          </w:p>
        </w:tc>
      </w:tr>
      <w:tr w:rsidR="00FD15F4" w:rsidRPr="00853EA3" w:rsidTr="00853EA3">
        <w:trPr>
          <w:trHeight w:val="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F4" w:rsidRPr="00853EA3" w:rsidRDefault="001E46CB" w:rsidP="003570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63" w:rsidRPr="00CB2D63" w:rsidRDefault="00CB2D63" w:rsidP="00CB2D63">
            <w:pPr>
              <w:rPr>
                <w:i/>
                <w:szCs w:val="24"/>
              </w:rPr>
            </w:pPr>
            <w:r w:rsidRPr="00CB2D63">
              <w:rPr>
                <w:i/>
                <w:szCs w:val="24"/>
              </w:rPr>
              <w:t>В нарушение пункта 170.2 Инструкции № 191н в приложении «Сведения о принятых и неисполненных обязательствах получателя бюджетных средств» (ф. 0503175) раздел 3 не заполнен при наличии принятых бюджетных обязательств сверх установленных лимитов в части публичных нормативных обязательств в графе 7 Отчета (ф.0503128).</w:t>
            </w:r>
          </w:p>
          <w:p w:rsidR="00FD15F4" w:rsidRPr="0021221F" w:rsidRDefault="00FD15F4" w:rsidP="00357055">
            <w:pPr>
              <w:jc w:val="both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F4" w:rsidRPr="0021221F" w:rsidRDefault="00CB2D63" w:rsidP="006B64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16.05.2026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F4" w:rsidRPr="0021221F" w:rsidRDefault="00FC6622" w:rsidP="00357055">
            <w:pPr>
              <w:rPr>
                <w:szCs w:val="24"/>
              </w:rPr>
            </w:pPr>
            <w:r w:rsidRPr="0021221F">
              <w:rPr>
                <w:szCs w:val="24"/>
              </w:rPr>
              <w:t>Главный специалист (главный бухгалтер) Лавренко А.А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F4" w:rsidRPr="0021221F" w:rsidRDefault="00782C42" w:rsidP="00357055">
            <w:pPr>
              <w:jc w:val="both"/>
              <w:rPr>
                <w:szCs w:val="24"/>
              </w:rPr>
            </w:pPr>
            <w:r w:rsidRPr="00782C42">
              <w:rPr>
                <w:szCs w:val="24"/>
              </w:rPr>
              <w:t>В целях устранения нарушений и нед</w:t>
            </w:r>
            <w:r>
              <w:rPr>
                <w:szCs w:val="24"/>
              </w:rPr>
              <w:t xml:space="preserve">остатков, </w:t>
            </w:r>
            <w:r w:rsidRPr="00782C42">
              <w:rPr>
                <w:szCs w:val="24"/>
              </w:rPr>
              <w:t xml:space="preserve"> внесены изменения в Отчет (ф.0503175) раздел 3.</w:t>
            </w:r>
          </w:p>
        </w:tc>
      </w:tr>
      <w:tr w:rsidR="00357055" w:rsidRPr="00853EA3" w:rsidTr="00853EA3">
        <w:trPr>
          <w:trHeight w:val="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853EA3" w:rsidRDefault="001E46CB" w:rsidP="003570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42" w:rsidRDefault="00782C42" w:rsidP="00782C42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i/>
                <w:sz w:val="28"/>
                <w:szCs w:val="28"/>
              </w:rPr>
            </w:pPr>
            <w:r w:rsidRPr="00F058C8">
              <w:rPr>
                <w:i/>
                <w:sz w:val="28"/>
                <w:szCs w:val="28"/>
              </w:rPr>
              <w:t>В нарушение пункта 163 Инструкции № 191н в приложении «Сведения об исполнении бюджета» (ф.0503164) в разделе «Доходы бюджета» в графе 1 не в полной мере отражены коды по бюджетной классификации, по которым в результате исполнения бюджета на отчетную дату имеются отклонения по установленным критериям между плановыми (прогнозными) и фактически исполненными показателями.</w:t>
            </w:r>
          </w:p>
          <w:p w:rsidR="00357055" w:rsidRPr="0021221F" w:rsidRDefault="00357055" w:rsidP="0035705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21221F" w:rsidRDefault="00782C42" w:rsidP="003570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16.05.2026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21221F" w:rsidRDefault="00357055" w:rsidP="00357055">
            <w:pPr>
              <w:rPr>
                <w:szCs w:val="24"/>
              </w:rPr>
            </w:pPr>
            <w:r w:rsidRPr="0021221F">
              <w:rPr>
                <w:szCs w:val="24"/>
              </w:rPr>
              <w:t>Главный специалист (главный бухгалтер) Лавренко А.А.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21221F" w:rsidRDefault="00782C42" w:rsidP="00357055">
            <w:pPr>
              <w:jc w:val="both"/>
              <w:rPr>
                <w:szCs w:val="24"/>
              </w:rPr>
            </w:pPr>
            <w:r w:rsidRPr="00782C42">
              <w:rPr>
                <w:szCs w:val="24"/>
              </w:rPr>
              <w:t>В целях устранени</w:t>
            </w:r>
            <w:r>
              <w:rPr>
                <w:szCs w:val="24"/>
              </w:rPr>
              <w:t xml:space="preserve">я нарушений и недостатков, </w:t>
            </w:r>
            <w:r w:rsidRPr="00782C42">
              <w:rPr>
                <w:szCs w:val="24"/>
              </w:rPr>
              <w:t xml:space="preserve"> внесены изменения в Отчет (ф.0503164) разделе «Доходы бюджета» в графе 1.</w:t>
            </w:r>
          </w:p>
        </w:tc>
      </w:tr>
      <w:tr w:rsidR="00357055" w:rsidRPr="00853EA3" w:rsidTr="00853EA3">
        <w:trPr>
          <w:trHeight w:val="8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853EA3" w:rsidRDefault="001E46CB" w:rsidP="003570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21221F" w:rsidRDefault="009F1854" w:rsidP="00357055">
            <w:pPr>
              <w:widowControl w:val="0"/>
              <w:spacing w:line="230" w:lineRule="auto"/>
              <w:ind w:firstLine="709"/>
              <w:jc w:val="both"/>
              <w:rPr>
                <w:i/>
                <w:szCs w:val="24"/>
              </w:rPr>
            </w:pPr>
            <w:r w:rsidRPr="009F1854">
              <w:rPr>
                <w:i/>
                <w:szCs w:val="24"/>
              </w:rPr>
              <w:t>В нарушение статьи 264.6 Бюджетного кодекса Российской Федерации в пункте 1 текстовой части проекта решения об исполнении бюджета ошибочно указано «с превышением расходов над доходами (дефицит местного бюджета)», следует указать «с превышением доходов над расходами (профицит)».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21221F" w:rsidRDefault="00C204E6" w:rsidP="003570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325E8F">
              <w:rPr>
                <w:szCs w:val="24"/>
              </w:rPr>
              <w:t>.05.2026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21221F" w:rsidRDefault="00357055" w:rsidP="00357055">
            <w:pPr>
              <w:rPr>
                <w:szCs w:val="24"/>
              </w:rPr>
            </w:pPr>
            <w:r w:rsidRPr="0021221F">
              <w:rPr>
                <w:szCs w:val="24"/>
              </w:rPr>
              <w:t>Начальник сектора экономики и финансов</w:t>
            </w:r>
          </w:p>
          <w:p w:rsidR="00357055" w:rsidRPr="0021221F" w:rsidRDefault="00357055" w:rsidP="00357055">
            <w:pPr>
              <w:rPr>
                <w:szCs w:val="24"/>
              </w:rPr>
            </w:pPr>
            <w:proofErr w:type="spellStart"/>
            <w:r w:rsidRPr="0021221F">
              <w:rPr>
                <w:szCs w:val="24"/>
              </w:rPr>
              <w:t>Эльдиева</w:t>
            </w:r>
            <w:proofErr w:type="spellEnd"/>
            <w:r w:rsidRPr="0021221F">
              <w:rPr>
                <w:szCs w:val="24"/>
              </w:rPr>
              <w:t xml:space="preserve"> З.Д.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21221F" w:rsidRDefault="00357055" w:rsidP="00357055">
            <w:pPr>
              <w:rPr>
                <w:szCs w:val="24"/>
              </w:rPr>
            </w:pPr>
            <w:r w:rsidRPr="0021221F">
              <w:rPr>
                <w:szCs w:val="24"/>
              </w:rPr>
              <w:t>В ходе внешней проверки Контрольно-счетной палаты представлен уточненный проект решения об исполнении бюджета</w:t>
            </w:r>
            <w:r w:rsidR="009F1854">
              <w:rPr>
                <w:szCs w:val="24"/>
              </w:rPr>
              <w:t xml:space="preserve"> за 2025г.</w:t>
            </w:r>
            <w:r w:rsidRPr="0021221F">
              <w:rPr>
                <w:szCs w:val="24"/>
              </w:rPr>
              <w:t xml:space="preserve"> </w:t>
            </w:r>
          </w:p>
          <w:p w:rsidR="00357055" w:rsidRPr="0021221F" w:rsidRDefault="00357055" w:rsidP="00357055">
            <w:pPr>
              <w:rPr>
                <w:szCs w:val="24"/>
              </w:rPr>
            </w:pPr>
          </w:p>
        </w:tc>
      </w:tr>
    </w:tbl>
    <w:p w:rsidR="00A54109" w:rsidRDefault="00853EA3" w:rsidP="00A54109">
      <w:pPr>
        <w:jc w:val="both"/>
        <w:rPr>
          <w:szCs w:val="24"/>
        </w:rPr>
      </w:pPr>
      <w:r w:rsidRPr="00A54109">
        <w:rPr>
          <w:szCs w:val="24"/>
        </w:rPr>
        <w:t xml:space="preserve">Примечание: </w:t>
      </w:r>
    </w:p>
    <w:p w:rsidR="00A54109" w:rsidRPr="00DE2BAC" w:rsidRDefault="00A54109" w:rsidP="00A54109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853EA3" w:rsidRPr="00DE2BAC">
        <w:rPr>
          <w:szCs w:val="24"/>
        </w:rPr>
        <w:t xml:space="preserve">Администрацией </w:t>
      </w:r>
      <w:proofErr w:type="spellStart"/>
      <w:r w:rsidR="00775BBE" w:rsidRPr="00DE2BAC">
        <w:rPr>
          <w:szCs w:val="24"/>
        </w:rPr>
        <w:t>Мирненского</w:t>
      </w:r>
      <w:proofErr w:type="spellEnd"/>
      <w:r w:rsidR="00853EA3" w:rsidRPr="00DE2BAC">
        <w:rPr>
          <w:szCs w:val="24"/>
        </w:rPr>
        <w:t xml:space="preserve"> сельского поселения приняты меры к дальнейшему недопущению данных нарушений. В части годового отчета об исполнении местного бюджета и годовой бюджетной отчетности главных администраторов бюджетных средств (далее – ГАБС) наложено дисциплинарное взыскание на главного специалиста (главного бухгалтера) </w:t>
      </w:r>
      <w:r w:rsidR="00EE6589" w:rsidRPr="00DE2BAC">
        <w:rPr>
          <w:szCs w:val="24"/>
        </w:rPr>
        <w:t>Лавренко А.А</w:t>
      </w:r>
      <w:r w:rsidR="00853EA3" w:rsidRPr="00DE2BAC">
        <w:rPr>
          <w:szCs w:val="24"/>
        </w:rPr>
        <w:t xml:space="preserve"> (</w:t>
      </w:r>
      <w:r w:rsidRPr="00DE2BAC">
        <w:rPr>
          <w:szCs w:val="24"/>
        </w:rPr>
        <w:t>Р</w:t>
      </w:r>
      <w:r w:rsidR="00853EA3" w:rsidRPr="00DE2BAC">
        <w:rPr>
          <w:szCs w:val="24"/>
        </w:rPr>
        <w:t xml:space="preserve">аспоряжение </w:t>
      </w:r>
      <w:r w:rsidR="00B97C58">
        <w:rPr>
          <w:szCs w:val="24"/>
        </w:rPr>
        <w:t>от 07.05.2026г. № 10</w:t>
      </w:r>
      <w:r w:rsidRPr="00DE2BAC">
        <w:rPr>
          <w:szCs w:val="24"/>
        </w:rPr>
        <w:t xml:space="preserve">). </w:t>
      </w:r>
    </w:p>
    <w:p w:rsidR="00853EA3" w:rsidRPr="00A54109" w:rsidRDefault="00A54109" w:rsidP="00A54109">
      <w:pPr>
        <w:jc w:val="both"/>
        <w:rPr>
          <w:szCs w:val="24"/>
        </w:rPr>
      </w:pPr>
      <w:r w:rsidRPr="00DE2BAC">
        <w:rPr>
          <w:szCs w:val="24"/>
        </w:rPr>
        <w:t xml:space="preserve">       В части исполнения местного бюджета (по доходам, расходам, источникам финансирования дефицита бюджета) и выполнения утвержденных бюджетных назначений и иных показателей, установленных ре</w:t>
      </w:r>
      <w:r w:rsidR="009F1854">
        <w:rPr>
          <w:szCs w:val="24"/>
        </w:rPr>
        <w:t>шением о местном бюджете за 2025</w:t>
      </w:r>
      <w:r w:rsidRPr="00DE2BAC">
        <w:rPr>
          <w:szCs w:val="24"/>
        </w:rPr>
        <w:t xml:space="preserve"> год наложено дисциплинарное взыскание на начальника сектора экономики и финансов </w:t>
      </w:r>
      <w:proofErr w:type="spellStart"/>
      <w:r w:rsidR="00EE6589" w:rsidRPr="00DE2BAC">
        <w:rPr>
          <w:szCs w:val="24"/>
        </w:rPr>
        <w:t>Эльдиева</w:t>
      </w:r>
      <w:proofErr w:type="spellEnd"/>
      <w:r w:rsidR="00EE6589" w:rsidRPr="00DE2BAC">
        <w:rPr>
          <w:szCs w:val="24"/>
        </w:rPr>
        <w:t xml:space="preserve"> З.Д</w:t>
      </w:r>
      <w:r w:rsidR="00DE2BAC">
        <w:rPr>
          <w:szCs w:val="24"/>
        </w:rPr>
        <w:t>.</w:t>
      </w:r>
      <w:r w:rsidR="00EE6589" w:rsidRPr="00DE2BAC">
        <w:rPr>
          <w:szCs w:val="24"/>
        </w:rPr>
        <w:t xml:space="preserve"> </w:t>
      </w:r>
      <w:r w:rsidR="00B97C58">
        <w:rPr>
          <w:szCs w:val="24"/>
        </w:rPr>
        <w:t xml:space="preserve"> (</w:t>
      </w:r>
      <w:proofErr w:type="gramStart"/>
      <w:r w:rsidR="00B97C58">
        <w:rPr>
          <w:szCs w:val="24"/>
        </w:rPr>
        <w:t>Распоряжение  от</w:t>
      </w:r>
      <w:proofErr w:type="gramEnd"/>
      <w:r w:rsidR="00B97C58">
        <w:rPr>
          <w:szCs w:val="24"/>
        </w:rPr>
        <w:t xml:space="preserve"> 07.05.2026</w:t>
      </w:r>
      <w:r w:rsidRPr="00DE2BAC">
        <w:rPr>
          <w:szCs w:val="24"/>
        </w:rPr>
        <w:t>г.</w:t>
      </w:r>
      <w:r w:rsidR="00B97C58">
        <w:rPr>
          <w:szCs w:val="24"/>
        </w:rPr>
        <w:t xml:space="preserve"> № 9</w:t>
      </w:r>
      <w:r w:rsidRPr="00DE2BAC">
        <w:rPr>
          <w:szCs w:val="24"/>
        </w:rPr>
        <w:t>)</w:t>
      </w:r>
      <w:r w:rsidRPr="00A54109">
        <w:rPr>
          <w:szCs w:val="24"/>
        </w:rPr>
        <w:t xml:space="preserve">   </w:t>
      </w:r>
    </w:p>
    <w:sectPr w:rsidR="00853EA3" w:rsidRPr="00A54109" w:rsidSect="00A36120">
      <w:pgSz w:w="16838" w:h="11906" w:orient="landscape"/>
      <w:pgMar w:top="1701" w:right="709" w:bottom="851" w:left="42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94E"/>
    <w:multiLevelType w:val="hybridMultilevel"/>
    <w:tmpl w:val="55A40F9A"/>
    <w:lvl w:ilvl="0" w:tplc="CEB80346">
      <w:numFmt w:val="bullet"/>
      <w:lvlText w:val="-"/>
      <w:lvlJc w:val="left"/>
      <w:pPr>
        <w:ind w:left="154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FF8BB50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8B9A0548">
      <w:numFmt w:val="bullet"/>
      <w:lvlText w:val="•"/>
      <w:lvlJc w:val="left"/>
      <w:pPr>
        <w:ind w:left="2117" w:hanging="164"/>
      </w:pPr>
      <w:rPr>
        <w:rFonts w:hint="default"/>
        <w:lang w:val="ru-RU" w:eastAsia="en-US" w:bidi="ar-SA"/>
      </w:rPr>
    </w:lvl>
    <w:lvl w:ilvl="3" w:tplc="F5B24338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11EE2B36"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5" w:tplc="13A4D3F8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  <w:lvl w:ilvl="6" w:tplc="4D087C8C">
      <w:numFmt w:val="bullet"/>
      <w:lvlText w:val="•"/>
      <w:lvlJc w:val="left"/>
      <w:pPr>
        <w:ind w:left="6031" w:hanging="164"/>
      </w:pPr>
      <w:rPr>
        <w:rFonts w:hint="default"/>
        <w:lang w:val="ru-RU" w:eastAsia="en-US" w:bidi="ar-SA"/>
      </w:rPr>
    </w:lvl>
    <w:lvl w:ilvl="7" w:tplc="90DCC2A2">
      <w:numFmt w:val="bullet"/>
      <w:lvlText w:val="•"/>
      <w:lvlJc w:val="left"/>
      <w:pPr>
        <w:ind w:left="7010" w:hanging="164"/>
      </w:pPr>
      <w:rPr>
        <w:rFonts w:hint="default"/>
        <w:lang w:val="ru-RU" w:eastAsia="en-US" w:bidi="ar-SA"/>
      </w:rPr>
    </w:lvl>
    <w:lvl w:ilvl="8" w:tplc="4BC67866">
      <w:numFmt w:val="bullet"/>
      <w:lvlText w:val="•"/>
      <w:lvlJc w:val="left"/>
      <w:pPr>
        <w:ind w:left="798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9D9"/>
    <w:rsid w:val="000129A3"/>
    <w:rsid w:val="00023065"/>
    <w:rsid w:val="00030484"/>
    <w:rsid w:val="0004423A"/>
    <w:rsid w:val="0008660C"/>
    <w:rsid w:val="000A0DAD"/>
    <w:rsid w:val="000E737B"/>
    <w:rsid w:val="000F0812"/>
    <w:rsid w:val="000F61FE"/>
    <w:rsid w:val="001C59D9"/>
    <w:rsid w:val="001E46CB"/>
    <w:rsid w:val="001E69C8"/>
    <w:rsid w:val="0021221F"/>
    <w:rsid w:val="00257863"/>
    <w:rsid w:val="00325E8F"/>
    <w:rsid w:val="00334309"/>
    <w:rsid w:val="00357055"/>
    <w:rsid w:val="00364C96"/>
    <w:rsid w:val="003976F6"/>
    <w:rsid w:val="003A0D04"/>
    <w:rsid w:val="0040071E"/>
    <w:rsid w:val="00402A31"/>
    <w:rsid w:val="00425AAC"/>
    <w:rsid w:val="004705F0"/>
    <w:rsid w:val="0047404F"/>
    <w:rsid w:val="004767D7"/>
    <w:rsid w:val="00490C1A"/>
    <w:rsid w:val="00563B74"/>
    <w:rsid w:val="005B385A"/>
    <w:rsid w:val="005B6F37"/>
    <w:rsid w:val="005D3E95"/>
    <w:rsid w:val="00615C80"/>
    <w:rsid w:val="0063460A"/>
    <w:rsid w:val="00647335"/>
    <w:rsid w:val="00650A4D"/>
    <w:rsid w:val="00651A1C"/>
    <w:rsid w:val="006639A1"/>
    <w:rsid w:val="006B64F3"/>
    <w:rsid w:val="007053A6"/>
    <w:rsid w:val="00742704"/>
    <w:rsid w:val="00771EE3"/>
    <w:rsid w:val="00775BBE"/>
    <w:rsid w:val="00782C42"/>
    <w:rsid w:val="00786075"/>
    <w:rsid w:val="007F4F5C"/>
    <w:rsid w:val="00802ED1"/>
    <w:rsid w:val="00836207"/>
    <w:rsid w:val="00853EA3"/>
    <w:rsid w:val="0085542C"/>
    <w:rsid w:val="008648FA"/>
    <w:rsid w:val="008B3317"/>
    <w:rsid w:val="009119BA"/>
    <w:rsid w:val="009B6942"/>
    <w:rsid w:val="009B7010"/>
    <w:rsid w:val="009B72A5"/>
    <w:rsid w:val="009E3E98"/>
    <w:rsid w:val="009F1854"/>
    <w:rsid w:val="00A36120"/>
    <w:rsid w:val="00A54109"/>
    <w:rsid w:val="00A6294B"/>
    <w:rsid w:val="00AD6486"/>
    <w:rsid w:val="00B956A0"/>
    <w:rsid w:val="00B97C58"/>
    <w:rsid w:val="00BA1ECF"/>
    <w:rsid w:val="00C05FDF"/>
    <w:rsid w:val="00C204E6"/>
    <w:rsid w:val="00C81A8F"/>
    <w:rsid w:val="00C90311"/>
    <w:rsid w:val="00CB2D63"/>
    <w:rsid w:val="00CB3188"/>
    <w:rsid w:val="00CC0C89"/>
    <w:rsid w:val="00CD15C2"/>
    <w:rsid w:val="00D35045"/>
    <w:rsid w:val="00D50876"/>
    <w:rsid w:val="00D514FC"/>
    <w:rsid w:val="00DD4662"/>
    <w:rsid w:val="00DE2BAC"/>
    <w:rsid w:val="00E3257A"/>
    <w:rsid w:val="00E561E6"/>
    <w:rsid w:val="00E736F2"/>
    <w:rsid w:val="00E8380F"/>
    <w:rsid w:val="00EE6589"/>
    <w:rsid w:val="00F46D99"/>
    <w:rsid w:val="00F62ED6"/>
    <w:rsid w:val="00FA06F9"/>
    <w:rsid w:val="00FC6622"/>
    <w:rsid w:val="00FD15F4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BB64"/>
  <w15:docId w15:val="{FEC89C1C-F963-45C9-88B1-EF00C984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C59D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1C59D9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rsid w:val="001C59D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1C59D9"/>
    <w:pPr>
      <w:keepNext/>
      <w:jc w:val="center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1C59D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59D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59D9"/>
    <w:rPr>
      <w:sz w:val="24"/>
    </w:rPr>
  </w:style>
  <w:style w:type="paragraph" w:customStyle="1" w:styleId="ConsPlusTitle">
    <w:name w:val="ConsPlusTitle"/>
    <w:link w:val="ConsPlusTitle0"/>
    <w:rsid w:val="001C59D9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1C59D9"/>
    <w:rPr>
      <w:b/>
      <w:sz w:val="24"/>
    </w:rPr>
  </w:style>
  <w:style w:type="paragraph" w:styleId="21">
    <w:name w:val="toc 2"/>
    <w:next w:val="a"/>
    <w:link w:val="22"/>
    <w:uiPriority w:val="39"/>
    <w:rsid w:val="001C59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59D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59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59D9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1C59D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1C59D9"/>
    <w:rPr>
      <w:sz w:val="24"/>
    </w:rPr>
  </w:style>
  <w:style w:type="paragraph" w:styleId="6">
    <w:name w:val="toc 6"/>
    <w:next w:val="a"/>
    <w:link w:val="60"/>
    <w:uiPriority w:val="39"/>
    <w:rsid w:val="001C59D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C59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59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59D9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rsid w:val="001C59D9"/>
    <w:pPr>
      <w:widowControl w:val="0"/>
      <w:ind w:firstLine="400"/>
    </w:pPr>
    <w:rPr>
      <w:sz w:val="28"/>
    </w:rPr>
  </w:style>
  <w:style w:type="character" w:customStyle="1" w:styleId="13">
    <w:name w:val="Основной текст1"/>
    <w:basedOn w:val="1"/>
    <w:link w:val="12"/>
    <w:rsid w:val="001C59D9"/>
    <w:rPr>
      <w:sz w:val="28"/>
    </w:rPr>
  </w:style>
  <w:style w:type="paragraph" w:customStyle="1" w:styleId="14">
    <w:name w:val="Основной шрифт абзаца1"/>
    <w:rsid w:val="001C59D9"/>
  </w:style>
  <w:style w:type="paragraph" w:styleId="HTML">
    <w:name w:val="HTML Preformatted"/>
    <w:basedOn w:val="a"/>
    <w:link w:val="HTML0"/>
    <w:rsid w:val="001C5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1C59D9"/>
    <w:rPr>
      <w:rFonts w:ascii="Courier New" w:hAnsi="Courier New"/>
      <w:sz w:val="20"/>
    </w:rPr>
  </w:style>
  <w:style w:type="paragraph" w:styleId="a3">
    <w:name w:val="No Spacing"/>
    <w:link w:val="a4"/>
    <w:rsid w:val="001C59D9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1C59D9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sid w:val="001C59D9"/>
    <w:rPr>
      <w:b/>
      <w:sz w:val="24"/>
    </w:rPr>
  </w:style>
  <w:style w:type="paragraph" w:customStyle="1" w:styleId="a5">
    <w:name w:val="Знак"/>
    <w:basedOn w:val="a"/>
    <w:link w:val="a6"/>
    <w:rsid w:val="001C59D9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1C59D9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1C59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59D9"/>
    <w:rPr>
      <w:rFonts w:ascii="XO Thames" w:hAnsi="XO Thames"/>
      <w:sz w:val="28"/>
    </w:rPr>
  </w:style>
  <w:style w:type="paragraph" w:customStyle="1" w:styleId="s10">
    <w:name w:val="s_10"/>
    <w:link w:val="s100"/>
    <w:rsid w:val="001C59D9"/>
  </w:style>
  <w:style w:type="character" w:customStyle="1" w:styleId="s100">
    <w:name w:val="s_10"/>
    <w:link w:val="s10"/>
    <w:rsid w:val="001C59D9"/>
  </w:style>
  <w:style w:type="character" w:customStyle="1" w:styleId="50">
    <w:name w:val="Заголовок 5 Знак"/>
    <w:link w:val="5"/>
    <w:rsid w:val="001C59D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C59D9"/>
    <w:rPr>
      <w:rFonts w:ascii="Cambria" w:hAnsi="Cambria"/>
      <w:b/>
      <w:sz w:val="32"/>
    </w:rPr>
  </w:style>
  <w:style w:type="paragraph" w:styleId="a7">
    <w:name w:val="header"/>
    <w:basedOn w:val="a"/>
    <w:link w:val="a8"/>
    <w:rsid w:val="001C5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1C59D9"/>
    <w:rPr>
      <w:sz w:val="24"/>
    </w:rPr>
  </w:style>
  <w:style w:type="paragraph" w:styleId="a9">
    <w:name w:val="Balloon Text"/>
    <w:basedOn w:val="a"/>
    <w:link w:val="aa"/>
    <w:rsid w:val="001C59D9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1C59D9"/>
    <w:rPr>
      <w:rFonts w:ascii="Tahoma" w:hAnsi="Tahoma"/>
      <w:sz w:val="16"/>
    </w:rPr>
  </w:style>
  <w:style w:type="paragraph" w:styleId="ab">
    <w:name w:val="Body Text"/>
    <w:basedOn w:val="a"/>
    <w:link w:val="ac"/>
    <w:rsid w:val="001C59D9"/>
    <w:pPr>
      <w:spacing w:after="120"/>
    </w:pPr>
  </w:style>
  <w:style w:type="character" w:customStyle="1" w:styleId="ac">
    <w:name w:val="Основной текст Знак"/>
    <w:basedOn w:val="1"/>
    <w:link w:val="ab"/>
    <w:rsid w:val="001C59D9"/>
    <w:rPr>
      <w:sz w:val="24"/>
    </w:rPr>
  </w:style>
  <w:style w:type="paragraph" w:customStyle="1" w:styleId="15">
    <w:name w:val="Гиперссылка1"/>
    <w:link w:val="ad"/>
    <w:rsid w:val="001C59D9"/>
    <w:rPr>
      <w:color w:val="0000FF"/>
      <w:u w:val="single"/>
    </w:rPr>
  </w:style>
  <w:style w:type="character" w:styleId="ad">
    <w:name w:val="Hyperlink"/>
    <w:link w:val="15"/>
    <w:uiPriority w:val="99"/>
    <w:rsid w:val="001C59D9"/>
    <w:rPr>
      <w:color w:val="0000FF"/>
      <w:u w:val="single"/>
    </w:rPr>
  </w:style>
  <w:style w:type="paragraph" w:customStyle="1" w:styleId="Footnote">
    <w:name w:val="Footnote"/>
    <w:link w:val="Footnote0"/>
    <w:rsid w:val="001C59D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C59D9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C59D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C59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C59D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59D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C59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59D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C59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59D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C59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59D9"/>
    <w:rPr>
      <w:rFonts w:ascii="XO Thames" w:hAnsi="XO Thames"/>
      <w:sz w:val="28"/>
    </w:rPr>
  </w:style>
  <w:style w:type="paragraph" w:styleId="ae">
    <w:name w:val="footer"/>
    <w:basedOn w:val="a"/>
    <w:link w:val="af"/>
    <w:rsid w:val="001C59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sid w:val="001C59D9"/>
    <w:rPr>
      <w:sz w:val="24"/>
    </w:rPr>
  </w:style>
  <w:style w:type="paragraph" w:customStyle="1" w:styleId="ConsPlusNonformat">
    <w:name w:val="ConsPlusNonformat"/>
    <w:link w:val="ConsPlusNonformat0"/>
    <w:rsid w:val="001C59D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59D9"/>
    <w:rPr>
      <w:rFonts w:ascii="Courier New" w:hAnsi="Courier New"/>
    </w:rPr>
  </w:style>
  <w:style w:type="paragraph" w:styleId="af0">
    <w:name w:val="Subtitle"/>
    <w:basedOn w:val="a"/>
    <w:link w:val="af1"/>
    <w:uiPriority w:val="11"/>
    <w:qFormat/>
    <w:rsid w:val="001C59D9"/>
    <w:pPr>
      <w:jc w:val="center"/>
    </w:pPr>
    <w:rPr>
      <w:sz w:val="28"/>
    </w:rPr>
  </w:style>
  <w:style w:type="character" w:customStyle="1" w:styleId="af1">
    <w:name w:val="Подзаголовок Знак"/>
    <w:basedOn w:val="1"/>
    <w:link w:val="af0"/>
    <w:rsid w:val="001C59D9"/>
    <w:rPr>
      <w:sz w:val="28"/>
    </w:rPr>
  </w:style>
  <w:style w:type="paragraph" w:styleId="af2">
    <w:name w:val="Title"/>
    <w:basedOn w:val="a"/>
    <w:link w:val="af3"/>
    <w:uiPriority w:val="10"/>
    <w:qFormat/>
    <w:rsid w:val="001C59D9"/>
    <w:pPr>
      <w:jc w:val="center"/>
    </w:pPr>
    <w:rPr>
      <w:sz w:val="28"/>
    </w:rPr>
  </w:style>
  <w:style w:type="character" w:customStyle="1" w:styleId="af3">
    <w:name w:val="Заголовок Знак"/>
    <w:basedOn w:val="1"/>
    <w:link w:val="af2"/>
    <w:rsid w:val="001C59D9"/>
    <w:rPr>
      <w:sz w:val="28"/>
    </w:rPr>
  </w:style>
  <w:style w:type="character" w:customStyle="1" w:styleId="40">
    <w:name w:val="Заголовок 4 Знак"/>
    <w:link w:val="4"/>
    <w:rsid w:val="001C59D9"/>
    <w:rPr>
      <w:rFonts w:ascii="XO Thames" w:hAnsi="XO Thames"/>
      <w:b/>
      <w:sz w:val="24"/>
    </w:rPr>
  </w:style>
  <w:style w:type="paragraph" w:styleId="af4">
    <w:name w:val="Body Text Indent"/>
    <w:basedOn w:val="a"/>
    <w:link w:val="af5"/>
    <w:rsid w:val="001C59D9"/>
    <w:pPr>
      <w:spacing w:after="120"/>
      <w:ind w:left="283"/>
    </w:pPr>
  </w:style>
  <w:style w:type="character" w:customStyle="1" w:styleId="af5">
    <w:name w:val="Основной текст с отступом Знак"/>
    <w:basedOn w:val="1"/>
    <w:link w:val="af4"/>
    <w:rsid w:val="001C59D9"/>
    <w:rPr>
      <w:sz w:val="24"/>
    </w:rPr>
  </w:style>
  <w:style w:type="character" w:customStyle="1" w:styleId="20">
    <w:name w:val="Заголовок 2 Знак"/>
    <w:link w:val="2"/>
    <w:rsid w:val="001C59D9"/>
    <w:rPr>
      <w:rFonts w:ascii="XO Thames" w:hAnsi="XO Thames"/>
      <w:b/>
      <w:sz w:val="28"/>
    </w:rPr>
  </w:style>
  <w:style w:type="paragraph" w:styleId="af6">
    <w:name w:val="List Paragraph"/>
    <w:basedOn w:val="a"/>
    <w:uiPriority w:val="1"/>
    <w:qFormat/>
    <w:rsid w:val="00742704"/>
    <w:pPr>
      <w:widowControl w:val="0"/>
      <w:autoSpaceDE w:val="0"/>
      <w:autoSpaceDN w:val="0"/>
      <w:ind w:left="154" w:right="151" w:firstLine="709"/>
      <w:jc w:val="both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43740-F168-4595-8F37-546E074B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74</cp:revision>
  <cp:lastPrinted>2025-04-29T14:00:00Z</cp:lastPrinted>
  <dcterms:created xsi:type="dcterms:W3CDTF">2023-05-26T07:40:00Z</dcterms:created>
  <dcterms:modified xsi:type="dcterms:W3CDTF">2026-05-07T09:18:00Z</dcterms:modified>
</cp:coreProperties>
</file>