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67" w:rsidRPr="00831F47" w:rsidRDefault="006E0B67" w:rsidP="006E0B67">
      <w:pPr>
        <w:pStyle w:val="1ff3"/>
        <w:spacing w:before="0" w:after="0"/>
        <w:rPr>
          <w:rFonts w:ascii="Times New Roman" w:hAnsi="Times New Roman" w:cs="Times New Roman"/>
          <w:szCs w:val="28"/>
        </w:rPr>
      </w:pPr>
    </w:p>
    <w:p w:rsidR="004D22CE" w:rsidRPr="00C319B0" w:rsidRDefault="004D22CE" w:rsidP="004D22CE">
      <w:pPr>
        <w:widowControl w:val="0"/>
        <w:spacing w:after="0" w:line="240" w:lineRule="auto"/>
        <w:jc w:val="both"/>
        <w:rPr>
          <w:color w:val="auto"/>
        </w:rPr>
      </w:pPr>
    </w:p>
    <w:p w:rsidR="00106025" w:rsidRPr="00106025" w:rsidRDefault="00106025" w:rsidP="0010602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06025">
        <w:rPr>
          <w:rFonts w:ascii="Times New Roman" w:hAnsi="Times New Roman"/>
          <w:b/>
          <w:color w:val="auto"/>
          <w:sz w:val="28"/>
          <w:szCs w:val="28"/>
        </w:rPr>
        <w:t>РОССИЙСКАЯ ФЕДЕРАЦИЯ</w:t>
      </w:r>
    </w:p>
    <w:p w:rsidR="00106025" w:rsidRPr="00106025" w:rsidRDefault="00106025" w:rsidP="0010602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06025">
        <w:rPr>
          <w:rFonts w:ascii="Times New Roman" w:hAnsi="Times New Roman"/>
          <w:b/>
          <w:color w:val="auto"/>
          <w:sz w:val="28"/>
          <w:szCs w:val="28"/>
        </w:rPr>
        <w:t>РОСТОВСКАЯ ОБЛАСТЬ</w:t>
      </w:r>
    </w:p>
    <w:p w:rsidR="00106025" w:rsidRPr="00106025" w:rsidRDefault="00106025" w:rsidP="0010602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06025">
        <w:rPr>
          <w:rFonts w:ascii="Times New Roman" w:hAnsi="Times New Roman"/>
          <w:b/>
          <w:color w:val="auto"/>
          <w:sz w:val="28"/>
          <w:szCs w:val="28"/>
        </w:rPr>
        <w:t>ДУБОВСКИЙ РАЙОН</w:t>
      </w:r>
    </w:p>
    <w:p w:rsidR="00106025" w:rsidRPr="00106025" w:rsidRDefault="00106025" w:rsidP="0010602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06025">
        <w:rPr>
          <w:rFonts w:ascii="Times New Roman" w:hAnsi="Times New Roman"/>
          <w:b/>
          <w:color w:val="auto"/>
          <w:sz w:val="28"/>
          <w:szCs w:val="28"/>
        </w:rPr>
        <w:t>МУНИЦИПАЛЬНОЕ ОБРАЗОВАНИЕ</w:t>
      </w:r>
    </w:p>
    <w:p w:rsidR="00106025" w:rsidRPr="00106025" w:rsidRDefault="00106025" w:rsidP="0010602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06025">
        <w:rPr>
          <w:rFonts w:ascii="Times New Roman" w:hAnsi="Times New Roman"/>
          <w:b/>
          <w:color w:val="auto"/>
          <w:sz w:val="28"/>
          <w:szCs w:val="28"/>
        </w:rPr>
        <w:t>«МИРНЕНСКОЕ СЕЛЬСКОЕ ПОСЕЛЕНИЕ»</w:t>
      </w:r>
    </w:p>
    <w:p w:rsidR="00106025" w:rsidRPr="00106025" w:rsidRDefault="00106025" w:rsidP="0010602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06025">
        <w:rPr>
          <w:rFonts w:ascii="Times New Roman" w:hAnsi="Times New Roman"/>
          <w:b/>
          <w:color w:val="auto"/>
          <w:sz w:val="28"/>
          <w:szCs w:val="28"/>
        </w:rPr>
        <w:t>АДМИНИСТРАЦИЯ МИРНЕНСКОГО СЕЛЬСКОГО ПОСЕЛЕНИЯ</w:t>
      </w:r>
    </w:p>
    <w:p w:rsidR="00106025" w:rsidRPr="00106025" w:rsidRDefault="00106025" w:rsidP="0010602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06025" w:rsidRPr="00106025" w:rsidRDefault="00106025" w:rsidP="0010602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06025">
        <w:rPr>
          <w:rFonts w:ascii="Times New Roman" w:hAnsi="Times New Roman"/>
          <w:b/>
          <w:color w:val="auto"/>
          <w:sz w:val="28"/>
          <w:szCs w:val="28"/>
        </w:rPr>
        <w:t>РАСПОРЯЖЕНИЕ</w:t>
      </w:r>
    </w:p>
    <w:p w:rsidR="00106025" w:rsidRPr="00106025" w:rsidRDefault="00106025" w:rsidP="00106025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06025" w:rsidRPr="00106025" w:rsidRDefault="00106025" w:rsidP="00106025">
      <w:pPr>
        <w:spacing w:after="0" w:line="240" w:lineRule="auto"/>
        <w:ind w:left="720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106025">
        <w:rPr>
          <w:rFonts w:ascii="Times New Roman" w:hAnsi="Times New Roman"/>
          <w:color w:val="auto"/>
          <w:sz w:val="28"/>
          <w:szCs w:val="28"/>
        </w:rPr>
        <w:t xml:space="preserve">0  января 2026 года                      № </w:t>
      </w:r>
      <w:r w:rsidR="00290198">
        <w:rPr>
          <w:rFonts w:ascii="Times New Roman" w:hAnsi="Times New Roman"/>
          <w:color w:val="auto"/>
          <w:sz w:val="28"/>
          <w:szCs w:val="28"/>
        </w:rPr>
        <w:t>5</w:t>
      </w:r>
      <w:r w:rsidRPr="00106025">
        <w:rPr>
          <w:rFonts w:ascii="Times New Roman" w:hAnsi="Times New Roman"/>
          <w:color w:val="auto"/>
          <w:sz w:val="28"/>
          <w:szCs w:val="28"/>
        </w:rPr>
        <w:t xml:space="preserve">                  х. Мирный</w:t>
      </w:r>
    </w:p>
    <w:p w:rsidR="00106025" w:rsidRPr="00106025" w:rsidRDefault="00106025" w:rsidP="00106025">
      <w:pPr>
        <w:spacing w:after="0" w:line="240" w:lineRule="auto"/>
        <w:jc w:val="center"/>
        <w:rPr>
          <w:rFonts w:ascii="Times New Roman" w:hAnsi="Times New Roman"/>
          <w:b/>
          <w:color w:val="auto"/>
          <w:sz w:val="20"/>
        </w:rPr>
      </w:pPr>
    </w:p>
    <w:p w:rsidR="00106025" w:rsidRPr="00106025" w:rsidRDefault="00106025" w:rsidP="00106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106025">
        <w:rPr>
          <w:rFonts w:ascii="Times New Roman" w:hAnsi="Times New Roman"/>
          <w:b/>
          <w:color w:val="auto"/>
          <w:sz w:val="28"/>
          <w:szCs w:val="28"/>
        </w:rPr>
        <w:t>Об утверждении отчета о ходе  реализации</w:t>
      </w:r>
      <w:r w:rsidRPr="00106025">
        <w:rPr>
          <w:rFonts w:ascii="Times New Roman" w:hAnsi="Times New Roman"/>
          <w:b/>
          <w:color w:val="auto"/>
          <w:sz w:val="28"/>
        </w:rPr>
        <w:t xml:space="preserve"> муниципальной программы Мирненского сельского поселения </w:t>
      </w:r>
    </w:p>
    <w:p w:rsidR="00106025" w:rsidRPr="00106025" w:rsidRDefault="00106025" w:rsidP="00106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106025">
        <w:rPr>
          <w:rFonts w:ascii="Times New Roman" w:hAnsi="Times New Roman"/>
          <w:b/>
          <w:color w:val="auto"/>
          <w:sz w:val="28"/>
        </w:rPr>
        <w:t>«</w:t>
      </w:r>
      <w:r w:rsidRPr="00106025">
        <w:rPr>
          <w:rFonts w:ascii="Times New Roman" w:hAnsi="Times New Roman"/>
          <w:b/>
          <w:color w:val="auto"/>
          <w:sz w:val="28"/>
          <w:szCs w:val="28"/>
        </w:rPr>
        <w:t>Развитие транспортной системы</w:t>
      </w:r>
      <w:r w:rsidRPr="00106025">
        <w:rPr>
          <w:rFonts w:ascii="Times New Roman" w:hAnsi="Times New Roman"/>
          <w:b/>
          <w:color w:val="auto"/>
          <w:sz w:val="28"/>
        </w:rPr>
        <w:t>»</w:t>
      </w:r>
    </w:p>
    <w:p w:rsidR="00106025" w:rsidRPr="00106025" w:rsidRDefault="00106025" w:rsidP="00106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106025">
        <w:rPr>
          <w:rFonts w:ascii="Times New Roman" w:hAnsi="Times New Roman"/>
          <w:b/>
          <w:color w:val="auto"/>
          <w:sz w:val="28"/>
        </w:rPr>
        <w:t>за  2025 года</w:t>
      </w:r>
    </w:p>
    <w:p w:rsidR="00106025" w:rsidRPr="00106025" w:rsidRDefault="00106025" w:rsidP="00106025">
      <w:pPr>
        <w:spacing w:after="0" w:line="247" w:lineRule="auto"/>
        <w:ind w:right="567"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06025" w:rsidRPr="00106025" w:rsidRDefault="00106025" w:rsidP="00106025">
      <w:pPr>
        <w:spacing w:after="0" w:line="247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106025">
        <w:rPr>
          <w:rFonts w:ascii="Times New Roman" w:hAnsi="Times New Roman"/>
          <w:color w:val="auto"/>
          <w:sz w:val="28"/>
          <w:szCs w:val="28"/>
        </w:rPr>
        <w:t xml:space="preserve">В соответствии с постановлением Администрации Мирненского сельского поселения от 05.08.2024 г № 38 «Об утверждении Методических рекомендаций по разработке и реализации муниципальных программ Мирненского сельского поселения»: </w:t>
      </w:r>
    </w:p>
    <w:p w:rsidR="00106025" w:rsidRPr="00106025" w:rsidRDefault="00106025" w:rsidP="001060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06025" w:rsidRPr="00106025" w:rsidRDefault="00106025" w:rsidP="0010602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06025">
        <w:rPr>
          <w:color w:val="auto"/>
          <w:szCs w:val="22"/>
        </w:rPr>
        <w:t xml:space="preserve">       </w:t>
      </w:r>
      <w:r w:rsidRPr="00106025">
        <w:rPr>
          <w:rFonts w:ascii="Times New Roman" w:hAnsi="Times New Roman"/>
          <w:color w:val="auto"/>
          <w:sz w:val="28"/>
          <w:szCs w:val="28"/>
        </w:rPr>
        <w:t>1. Утвердить отчет о ходе реализации муниципальной программы Мирненского сельского поселения «Развитие т</w:t>
      </w:r>
      <w:r w:rsidR="00F81DA1">
        <w:rPr>
          <w:rFonts w:ascii="Times New Roman" w:hAnsi="Times New Roman"/>
          <w:color w:val="auto"/>
          <w:sz w:val="28"/>
          <w:szCs w:val="28"/>
        </w:rPr>
        <w:t>ранспортной системы», за</w:t>
      </w:r>
      <w:r w:rsidRPr="00106025">
        <w:rPr>
          <w:rFonts w:ascii="Times New Roman" w:hAnsi="Times New Roman"/>
          <w:color w:val="auto"/>
          <w:sz w:val="28"/>
          <w:szCs w:val="28"/>
        </w:rPr>
        <w:t xml:space="preserve"> 2025 года согласно приложению  к настоящему распоряжению.</w:t>
      </w:r>
    </w:p>
    <w:p w:rsidR="00F81DA1" w:rsidRDefault="00106025" w:rsidP="00106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06025">
        <w:rPr>
          <w:rFonts w:ascii="Times New Roman" w:hAnsi="Times New Roman"/>
          <w:color w:val="auto"/>
          <w:sz w:val="28"/>
          <w:szCs w:val="28"/>
        </w:rPr>
        <w:t xml:space="preserve">       </w:t>
      </w:r>
    </w:p>
    <w:p w:rsidR="00106025" w:rsidRPr="00106025" w:rsidRDefault="00F81DA1" w:rsidP="00106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="00106025" w:rsidRPr="00106025">
        <w:rPr>
          <w:rFonts w:ascii="Times New Roman" w:hAnsi="Times New Roman"/>
          <w:color w:val="auto"/>
          <w:sz w:val="28"/>
          <w:szCs w:val="28"/>
        </w:rPr>
        <w:t xml:space="preserve"> 2.Настоящее распоряжение вступает в силу с момента его обнародования.</w:t>
      </w:r>
    </w:p>
    <w:p w:rsidR="00F81DA1" w:rsidRDefault="00106025" w:rsidP="0010602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06025"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F81DA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106025" w:rsidRPr="00106025" w:rsidRDefault="00F81DA1" w:rsidP="00106025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106025" w:rsidRPr="00106025">
        <w:rPr>
          <w:rFonts w:ascii="Times New Roman" w:hAnsi="Times New Roman"/>
          <w:color w:val="auto"/>
          <w:sz w:val="28"/>
          <w:szCs w:val="28"/>
        </w:rPr>
        <w:t xml:space="preserve"> 3. Контроль за выполнением распоряжения оставляю за собой.</w:t>
      </w:r>
    </w:p>
    <w:p w:rsidR="00106025" w:rsidRPr="00106025" w:rsidRDefault="00106025" w:rsidP="00106025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06025" w:rsidRPr="00106025" w:rsidRDefault="00106025" w:rsidP="00106025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06025" w:rsidRPr="00106025" w:rsidRDefault="00106025" w:rsidP="00106025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06025" w:rsidRPr="00106025" w:rsidRDefault="00106025" w:rsidP="00106025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06025" w:rsidRPr="00106025" w:rsidRDefault="00106025" w:rsidP="00106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06025">
        <w:rPr>
          <w:rFonts w:ascii="Times New Roman" w:hAnsi="Times New Roman"/>
          <w:color w:val="auto"/>
          <w:sz w:val="28"/>
          <w:szCs w:val="28"/>
        </w:rPr>
        <w:t xml:space="preserve">Глава Администрации </w:t>
      </w:r>
    </w:p>
    <w:p w:rsidR="00106025" w:rsidRPr="00106025" w:rsidRDefault="00106025" w:rsidP="001060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106025">
        <w:rPr>
          <w:rFonts w:ascii="Times New Roman" w:hAnsi="Times New Roman"/>
          <w:color w:val="auto"/>
          <w:sz w:val="28"/>
          <w:szCs w:val="28"/>
        </w:rPr>
        <w:t>Мирненского сельского поселения                             С.Л. Сулиманова</w:t>
      </w:r>
    </w:p>
    <w:p w:rsidR="00106025" w:rsidRPr="00106025" w:rsidRDefault="00106025" w:rsidP="00106025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106025" w:rsidRPr="00106025" w:rsidRDefault="00106025" w:rsidP="00106025">
      <w:pPr>
        <w:keepNext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4"/>
          <w:szCs w:val="24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E0B67" w:rsidRDefault="006E0B67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06025" w:rsidRDefault="00106025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06025" w:rsidRDefault="00106025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106025" w:rsidRDefault="00106025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80968" w:rsidRDefault="00380968" w:rsidP="006E0B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380968" w:rsidRDefault="00380968" w:rsidP="006E0B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380968" w:rsidRDefault="00380968" w:rsidP="006E0B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6E0B67" w:rsidRDefault="006E0B67" w:rsidP="006E0B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lastRenderedPageBreak/>
        <w:t>Приложение №1</w:t>
      </w:r>
    </w:p>
    <w:p w:rsidR="006E0B67" w:rsidRDefault="00106025" w:rsidP="006E0B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к распоряжению</w:t>
      </w:r>
      <w:r w:rsidR="006E0B67" w:rsidRPr="00831F47">
        <w:rPr>
          <w:rFonts w:ascii="Times New Roman" w:hAnsi="Times New Roman"/>
          <w:color w:val="auto"/>
          <w:sz w:val="24"/>
          <w:szCs w:val="24"/>
        </w:rPr>
        <w:t xml:space="preserve"> Администрации</w:t>
      </w:r>
    </w:p>
    <w:p w:rsidR="006E0B67" w:rsidRDefault="006E0B67" w:rsidP="006E0B6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 w:rsidRPr="00831F4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06025">
        <w:rPr>
          <w:rFonts w:ascii="Times New Roman" w:hAnsi="Times New Roman"/>
          <w:color w:val="auto"/>
          <w:sz w:val="24"/>
          <w:szCs w:val="24"/>
        </w:rPr>
        <w:t>Мирненского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 сельского поселения </w:t>
      </w:r>
    </w:p>
    <w:p w:rsidR="006E0B67" w:rsidRDefault="006E0B67" w:rsidP="006E0B6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</w:t>
      </w:r>
      <w:r w:rsidRPr="00831F47">
        <w:rPr>
          <w:rFonts w:ascii="Times New Roman" w:hAnsi="Times New Roman"/>
          <w:color w:val="auto"/>
          <w:sz w:val="24"/>
          <w:szCs w:val="24"/>
        </w:rPr>
        <w:t xml:space="preserve">от </w:t>
      </w:r>
      <w:r w:rsidR="00106025">
        <w:rPr>
          <w:rFonts w:ascii="Times New Roman" w:hAnsi="Times New Roman"/>
          <w:color w:val="auto"/>
          <w:sz w:val="24"/>
          <w:szCs w:val="24"/>
        </w:rPr>
        <w:t>30</w:t>
      </w:r>
      <w:r w:rsidR="00252D3B">
        <w:rPr>
          <w:rFonts w:ascii="Times New Roman" w:hAnsi="Times New Roman"/>
          <w:color w:val="auto"/>
          <w:sz w:val="24"/>
          <w:szCs w:val="24"/>
        </w:rPr>
        <w:t>.01.</w:t>
      </w:r>
      <w:r w:rsidRPr="00831F47">
        <w:rPr>
          <w:rFonts w:ascii="Times New Roman" w:hAnsi="Times New Roman"/>
          <w:color w:val="auto"/>
          <w:sz w:val="24"/>
          <w:szCs w:val="24"/>
        </w:rPr>
        <w:t>2026 г</w:t>
      </w:r>
      <w:r w:rsidR="00106025">
        <w:rPr>
          <w:rFonts w:ascii="Times New Roman" w:hAnsi="Times New Roman"/>
          <w:color w:val="auto"/>
          <w:sz w:val="24"/>
          <w:szCs w:val="24"/>
        </w:rPr>
        <w:t xml:space="preserve">. № </w:t>
      </w:r>
      <w:r w:rsidR="00290198">
        <w:rPr>
          <w:rFonts w:ascii="Times New Roman" w:hAnsi="Times New Roman"/>
          <w:color w:val="auto"/>
          <w:sz w:val="24"/>
          <w:szCs w:val="24"/>
        </w:rPr>
        <w:t>5</w:t>
      </w:r>
      <w:bookmarkStart w:id="0" w:name="_GoBack"/>
      <w:bookmarkEnd w:id="0"/>
    </w:p>
    <w:p w:rsidR="006E0B67" w:rsidRDefault="006E0B67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E0B67" w:rsidRDefault="006E0B67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E0B67" w:rsidRDefault="006E0B67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>Отчет</w:t>
      </w:r>
    </w:p>
    <w:p w:rsidR="004D22CE" w:rsidRPr="00D92DCD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о реализации </w:t>
      </w:r>
      <w:r w:rsidR="00A06B69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муниципальной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t xml:space="preserve"> (комплексной) программы </w:t>
      </w:r>
      <w:r w:rsidRPr="00C319B0">
        <w:rPr>
          <w:rFonts w:ascii="Times New Roman" w:eastAsia="TimesNewRoman" w:hAnsi="Times New Roman"/>
          <w:color w:val="auto"/>
          <w:sz w:val="28"/>
          <w:szCs w:val="28"/>
        </w:rPr>
        <w:br/>
      </w:r>
      <w:r w:rsidRPr="00DB4DEC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D2587E" w:rsidRPr="00D2587E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» за </w:t>
      </w:r>
      <w:r w:rsidR="000C45FF" w:rsidRPr="00D92DCD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 xml:space="preserve"> год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1560"/>
      </w:tblGrid>
      <w:tr w:rsidR="004D22CE" w:rsidRPr="00C319B0" w:rsidTr="00B9157D">
        <w:trPr>
          <w:trHeight w:val="20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A06B69">
            <w:pPr>
              <w:tabs>
                <w:tab w:val="left" w:pos="288"/>
                <w:tab w:val="center" w:pos="955"/>
              </w:tabs>
              <w:spacing w:after="0" w:line="240" w:lineRule="auto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22CE" w:rsidRPr="00C319B0" w:rsidRDefault="004D22CE" w:rsidP="00B9157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</w:tbl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Default="004D22C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1. Конкретные результаты, достигнутые за </w:t>
      </w:r>
      <w:r w:rsidR="000C45FF"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:rsidR="00D2587E" w:rsidRDefault="00D2587E" w:rsidP="004D22CE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C45FF" w:rsidRDefault="00D2587E" w:rsidP="00D2587E">
      <w:pPr>
        <w:spacing w:after="0" w:line="240" w:lineRule="auto"/>
        <w:ind w:firstLine="709"/>
        <w:jc w:val="both"/>
        <w:rPr>
          <w:kern w:val="2"/>
          <w:sz w:val="24"/>
          <w:szCs w:val="24"/>
        </w:rPr>
      </w:pPr>
      <w:r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      </w:t>
      </w:r>
      <w:r w:rsidRPr="00D2587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В целях создания условий для устойчивого функционирования транспортной системы и повышение уровня безопасности дорожного движения в </w:t>
      </w:r>
      <w:r w:rsidR="00106025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Мирненского</w:t>
      </w:r>
      <w:r w:rsidRPr="00D2587E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сельском поселении в рамках реализации муниципальной программы </w:t>
      </w:r>
      <w:r w:rsidRPr="00D92DCD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Pr="00D2587E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D92DCD">
        <w:rPr>
          <w:rFonts w:ascii="Times New Roman" w:hAnsi="Times New Roman"/>
          <w:color w:val="auto"/>
          <w:sz w:val="28"/>
          <w:szCs w:val="28"/>
        </w:rPr>
        <w:t>»</w:t>
      </w:r>
      <w:r w:rsidRPr="000C45FF">
        <w:rPr>
          <w:rFonts w:ascii="Times New Roman" w:hAnsi="Times New Roman"/>
          <w:color w:val="auto"/>
          <w:sz w:val="28"/>
          <w:szCs w:val="28"/>
        </w:rPr>
        <w:t xml:space="preserve">, утвержденной постановлением Администрации </w:t>
      </w:r>
      <w:r w:rsidR="00106025">
        <w:rPr>
          <w:rFonts w:ascii="Times New Roman" w:hAnsi="Times New Roman"/>
          <w:color w:val="auto"/>
          <w:sz w:val="28"/>
          <w:szCs w:val="28"/>
        </w:rPr>
        <w:t>Мирненского</w:t>
      </w:r>
      <w:r w:rsidR="00A64413">
        <w:rPr>
          <w:rFonts w:ascii="Times New Roman" w:hAnsi="Times New Roman"/>
          <w:color w:val="auto"/>
          <w:sz w:val="28"/>
          <w:szCs w:val="28"/>
        </w:rPr>
        <w:t xml:space="preserve"> сельского поселения от 18.12</w:t>
      </w:r>
      <w:r w:rsidRPr="000C45FF">
        <w:rPr>
          <w:rFonts w:ascii="Times New Roman" w:hAnsi="Times New Roman"/>
          <w:color w:val="auto"/>
          <w:sz w:val="28"/>
          <w:szCs w:val="28"/>
        </w:rPr>
        <w:t>.2018 г. №</w:t>
      </w:r>
      <w:r w:rsidR="00A6441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E3BB8">
        <w:rPr>
          <w:rFonts w:ascii="Times New Roman" w:hAnsi="Times New Roman"/>
          <w:color w:val="auto"/>
          <w:sz w:val="28"/>
          <w:szCs w:val="28"/>
        </w:rPr>
        <w:t>64</w:t>
      </w:r>
      <w:r w:rsidR="00CB688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C45FF">
        <w:rPr>
          <w:rFonts w:ascii="Times New Roman" w:hAnsi="Times New Roman"/>
          <w:color w:val="020B22"/>
          <w:sz w:val="28"/>
          <w:szCs w:val="28"/>
          <w:shd w:val="clear" w:color="auto" w:fill="FFFFFF"/>
        </w:rPr>
        <w:t> (далее – 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4D22CE" w:rsidRPr="00D92DCD" w:rsidRDefault="00D92DCD" w:rsidP="006E0B67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="00D2587E" w:rsidRPr="006A7061">
        <w:rPr>
          <w:sz w:val="24"/>
          <w:szCs w:val="24"/>
          <w:shd w:val="clear" w:color="auto" w:fill="FEFEFE"/>
        </w:rPr>
        <w:t xml:space="preserve"> 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>улучшен</w:t>
      </w:r>
      <w:r w:rsidR="00D2587E">
        <w:rPr>
          <w:rFonts w:ascii="Times New Roman" w:hAnsi="Times New Roman"/>
          <w:sz w:val="28"/>
          <w:szCs w:val="28"/>
          <w:shd w:val="clear" w:color="auto" w:fill="FEFEFE"/>
        </w:rPr>
        <w:t>о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 xml:space="preserve"> состояни</w:t>
      </w:r>
      <w:r w:rsidR="00D2587E">
        <w:rPr>
          <w:rFonts w:ascii="Times New Roman" w:hAnsi="Times New Roman"/>
          <w:sz w:val="28"/>
          <w:szCs w:val="28"/>
          <w:shd w:val="clear" w:color="auto" w:fill="FEFEFE"/>
        </w:rPr>
        <w:t>е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 xml:space="preserve"> дорог общего пользования </w:t>
      </w:r>
      <w:r w:rsidR="00106025">
        <w:rPr>
          <w:rFonts w:ascii="Times New Roman" w:hAnsi="Times New Roman"/>
          <w:sz w:val="28"/>
          <w:szCs w:val="28"/>
          <w:shd w:val="clear" w:color="auto" w:fill="FEFEFE"/>
        </w:rPr>
        <w:t>Мирненского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 xml:space="preserve"> сельского поселения, создан</w:t>
      </w:r>
      <w:r w:rsidR="00D2587E">
        <w:rPr>
          <w:rFonts w:ascii="Times New Roman" w:hAnsi="Times New Roman"/>
          <w:sz w:val="28"/>
          <w:szCs w:val="28"/>
          <w:shd w:val="clear" w:color="auto" w:fill="FEFEFE"/>
        </w:rPr>
        <w:t>ы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 xml:space="preserve"> комфортны</w:t>
      </w:r>
      <w:r w:rsidR="00D2587E">
        <w:rPr>
          <w:rFonts w:ascii="Times New Roman" w:hAnsi="Times New Roman"/>
          <w:sz w:val="28"/>
          <w:szCs w:val="28"/>
          <w:shd w:val="clear" w:color="auto" w:fill="FEFEFE"/>
        </w:rPr>
        <w:t>е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 xml:space="preserve"> услови</w:t>
      </w:r>
      <w:r w:rsidR="00D2587E">
        <w:rPr>
          <w:rFonts w:ascii="Times New Roman" w:hAnsi="Times New Roman"/>
          <w:sz w:val="28"/>
          <w:szCs w:val="28"/>
          <w:shd w:val="clear" w:color="auto" w:fill="FEFEFE"/>
        </w:rPr>
        <w:t>я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 xml:space="preserve"> для населения при перемещениях внутри поселения, развит</w:t>
      </w:r>
      <w:r w:rsidR="00D2587E">
        <w:rPr>
          <w:rFonts w:ascii="Times New Roman" w:hAnsi="Times New Roman"/>
          <w:sz w:val="28"/>
          <w:szCs w:val="28"/>
          <w:shd w:val="clear" w:color="auto" w:fill="FEFEFE"/>
        </w:rPr>
        <w:t>а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 xml:space="preserve"> современн</w:t>
      </w:r>
      <w:r w:rsidR="00D2587E">
        <w:rPr>
          <w:rFonts w:ascii="Times New Roman" w:hAnsi="Times New Roman"/>
          <w:sz w:val="28"/>
          <w:szCs w:val="28"/>
          <w:shd w:val="clear" w:color="auto" w:fill="FEFEFE"/>
        </w:rPr>
        <w:t>ая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 xml:space="preserve"> и эффективн</w:t>
      </w:r>
      <w:r w:rsidR="00D2587E">
        <w:rPr>
          <w:rFonts w:ascii="Times New Roman" w:hAnsi="Times New Roman"/>
          <w:sz w:val="28"/>
          <w:szCs w:val="28"/>
          <w:shd w:val="clear" w:color="auto" w:fill="FEFEFE"/>
        </w:rPr>
        <w:t>ая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 xml:space="preserve"> автомобильно-дорожн</w:t>
      </w:r>
      <w:r w:rsidR="00D2587E">
        <w:rPr>
          <w:rFonts w:ascii="Times New Roman" w:hAnsi="Times New Roman"/>
          <w:sz w:val="28"/>
          <w:szCs w:val="28"/>
          <w:shd w:val="clear" w:color="auto" w:fill="FEFEFE"/>
        </w:rPr>
        <w:t>ая</w:t>
      </w:r>
      <w:r w:rsidR="00D2587E" w:rsidRPr="00D2587E">
        <w:rPr>
          <w:rFonts w:ascii="Times New Roman" w:hAnsi="Times New Roman"/>
          <w:sz w:val="28"/>
          <w:szCs w:val="28"/>
          <w:shd w:val="clear" w:color="auto" w:fill="FEFEFE"/>
        </w:rPr>
        <w:t xml:space="preserve"> инфраструктур</w:t>
      </w:r>
      <w:r w:rsidR="00D2587E">
        <w:rPr>
          <w:rFonts w:ascii="Times New Roman" w:hAnsi="Times New Roman"/>
          <w:sz w:val="28"/>
          <w:szCs w:val="28"/>
          <w:shd w:val="clear" w:color="auto" w:fill="FEFEFE"/>
        </w:rPr>
        <w:t>а</w:t>
      </w:r>
      <w:r w:rsidR="00D2587E" w:rsidRPr="00D2587E">
        <w:rPr>
          <w:rFonts w:ascii="Times New Roman" w:hAnsi="Times New Roman"/>
          <w:sz w:val="28"/>
          <w:szCs w:val="28"/>
        </w:rPr>
        <w:t>.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 за отчетный период</w:t>
      </w:r>
    </w:p>
    <w:p w:rsidR="004D22CE" w:rsidRPr="00C319B0" w:rsidRDefault="004D22CE" w:rsidP="004D22CE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A70201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Достижению результатов в </w:t>
      </w:r>
      <w:r>
        <w:rPr>
          <w:rFonts w:ascii="Times New Roman" w:eastAsia="TimesNewRoman" w:hAnsi="Times New Roman"/>
          <w:color w:val="auto"/>
          <w:sz w:val="28"/>
          <w:szCs w:val="28"/>
        </w:rPr>
        <w:t>2025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году способствовала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Pr="00C319B0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мероприятий (результатов) ее структурных элементов. </w:t>
      </w:r>
    </w:p>
    <w:p w:rsidR="004D22CE" w:rsidRDefault="004D22CE" w:rsidP="00A702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  <w:t xml:space="preserve">В </w:t>
      </w:r>
      <w:r w:rsidRPr="00A70201">
        <w:rPr>
          <w:rFonts w:ascii="Times New Roman" w:hAnsi="Times New Roman"/>
          <w:color w:val="auto"/>
          <w:sz w:val="28"/>
          <w:szCs w:val="28"/>
        </w:rPr>
        <w:t>рамках структурного элемента (ко</w:t>
      </w:r>
      <w:r w:rsidR="008350B4">
        <w:rPr>
          <w:rFonts w:ascii="Times New Roman" w:hAnsi="Times New Roman"/>
          <w:color w:val="auto"/>
          <w:sz w:val="28"/>
          <w:szCs w:val="28"/>
        </w:rPr>
        <w:t>мплекса процессных мероприятий</w:t>
      </w:r>
      <w:r w:rsidRPr="00A70201">
        <w:rPr>
          <w:rFonts w:ascii="Times New Roman" w:hAnsi="Times New Roman"/>
          <w:color w:val="auto"/>
          <w:sz w:val="28"/>
          <w:szCs w:val="28"/>
        </w:rPr>
        <w:t xml:space="preserve">)  </w:t>
      </w:r>
      <w:r w:rsidR="00D92DCD" w:rsidRPr="00D92DCD">
        <w:rPr>
          <w:rFonts w:ascii="Times New Roman" w:hAnsi="Times New Roman"/>
          <w:sz w:val="28"/>
          <w:szCs w:val="28"/>
        </w:rPr>
        <w:t>«</w:t>
      </w:r>
      <w:r w:rsidR="00047E2E" w:rsidRPr="00047E2E">
        <w:rPr>
          <w:rFonts w:ascii="Times New Roman" w:hAnsi="Times New Roman"/>
          <w:kern w:val="2"/>
          <w:sz w:val="28"/>
          <w:szCs w:val="28"/>
        </w:rPr>
        <w:t xml:space="preserve">Развитие транспортной инфраструктуры </w:t>
      </w:r>
      <w:r w:rsidR="00106025">
        <w:rPr>
          <w:rFonts w:ascii="Times New Roman" w:hAnsi="Times New Roman"/>
          <w:kern w:val="2"/>
          <w:sz w:val="28"/>
          <w:szCs w:val="28"/>
        </w:rPr>
        <w:t>Мирненского</w:t>
      </w:r>
      <w:r w:rsidR="00047E2E" w:rsidRPr="00047E2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D92DCD" w:rsidRPr="00D92DCD">
        <w:rPr>
          <w:rFonts w:ascii="Times New Roman" w:hAnsi="Times New Roman"/>
          <w:sz w:val="28"/>
          <w:szCs w:val="28"/>
        </w:rPr>
        <w:t>»</w:t>
      </w:r>
      <w:r w:rsidRPr="00A70201">
        <w:rPr>
          <w:rFonts w:ascii="Times New Roman" w:hAnsi="Times New Roman"/>
          <w:color w:val="auto"/>
          <w:sz w:val="28"/>
          <w:szCs w:val="28"/>
        </w:rPr>
        <w:t>,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319B0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о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реализация </w:t>
      </w:r>
      <w:r w:rsidR="00D92DCD">
        <w:rPr>
          <w:rFonts w:ascii="Times New Roman" w:hAnsi="Times New Roman"/>
          <w:color w:val="auto"/>
          <w:sz w:val="28"/>
          <w:szCs w:val="28"/>
        </w:rPr>
        <w:t>двух</w:t>
      </w:r>
      <w:r w:rsidR="00A70201">
        <w:rPr>
          <w:rFonts w:ascii="Times New Roman" w:hAnsi="Times New Roman"/>
          <w:color w:val="auto"/>
          <w:sz w:val="28"/>
          <w:szCs w:val="28"/>
        </w:rPr>
        <w:t xml:space="preserve">  м</w:t>
      </w:r>
      <w:r w:rsidRPr="00C319B0">
        <w:rPr>
          <w:rFonts w:ascii="Times New Roman" w:hAnsi="Times New Roman"/>
          <w:color w:val="auto"/>
          <w:sz w:val="28"/>
          <w:szCs w:val="28"/>
        </w:rPr>
        <w:t>ероприяти</w:t>
      </w:r>
      <w:r w:rsidR="00D92DCD">
        <w:rPr>
          <w:rFonts w:ascii="Times New Roman" w:hAnsi="Times New Roman"/>
          <w:color w:val="auto"/>
          <w:sz w:val="28"/>
          <w:szCs w:val="28"/>
        </w:rPr>
        <w:t>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(результатов) и </w:t>
      </w:r>
      <w:r w:rsidR="00D92DCD">
        <w:rPr>
          <w:rFonts w:ascii="Times New Roman" w:hAnsi="Times New Roman"/>
          <w:color w:val="auto"/>
          <w:sz w:val="28"/>
          <w:szCs w:val="28"/>
        </w:rPr>
        <w:t>двух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контрольн</w:t>
      </w:r>
      <w:r w:rsidR="008350B4">
        <w:rPr>
          <w:rFonts w:ascii="Times New Roman" w:hAnsi="Times New Roman"/>
          <w:color w:val="auto"/>
          <w:sz w:val="28"/>
          <w:szCs w:val="28"/>
        </w:rPr>
        <w:t>ых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 точ</w:t>
      </w:r>
      <w:r w:rsidR="008350B4">
        <w:rPr>
          <w:rFonts w:ascii="Times New Roman" w:hAnsi="Times New Roman"/>
          <w:color w:val="auto"/>
          <w:sz w:val="28"/>
          <w:szCs w:val="28"/>
        </w:rPr>
        <w:t>е</w:t>
      </w:r>
      <w:r w:rsidR="00A70201">
        <w:rPr>
          <w:rFonts w:ascii="Times New Roman" w:hAnsi="Times New Roman"/>
          <w:color w:val="auto"/>
          <w:sz w:val="28"/>
          <w:szCs w:val="28"/>
        </w:rPr>
        <w:t>к</w:t>
      </w:r>
      <w:r w:rsidRPr="00C319B0">
        <w:rPr>
          <w:rFonts w:ascii="Times New Roman" w:hAnsi="Times New Roman"/>
          <w:color w:val="auto"/>
          <w:sz w:val="28"/>
          <w:szCs w:val="28"/>
        </w:rPr>
        <w:t>.</w:t>
      </w:r>
    </w:p>
    <w:p w:rsidR="004D22CE" w:rsidRPr="00C319B0" w:rsidRDefault="004D22CE" w:rsidP="004D22CE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p w:rsidR="008350B4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 xml:space="preserve">Мероприятие (результат) 1.1. </w:t>
      </w:r>
      <w:r w:rsidR="004D22CE" w:rsidRPr="00047E2E">
        <w:rPr>
          <w:rFonts w:ascii="Times New Roman" w:hAnsi="Times New Roman"/>
          <w:color w:val="auto"/>
          <w:sz w:val="28"/>
          <w:szCs w:val="28"/>
        </w:rPr>
        <w:t>«</w:t>
      </w:r>
      <w:r w:rsidR="00047E2E" w:rsidRPr="00047E2E">
        <w:rPr>
          <w:rFonts w:ascii="Times New Roman" w:hAnsi="Times New Roman"/>
          <w:sz w:val="28"/>
          <w:szCs w:val="28"/>
        </w:rPr>
        <w:t>Проведены работы по содержанию авто</w:t>
      </w:r>
      <w:r w:rsidR="00047E2E" w:rsidRPr="00047E2E">
        <w:rPr>
          <w:rFonts w:ascii="Times New Roman" w:hAnsi="Times New Roman"/>
          <w:sz w:val="28"/>
          <w:szCs w:val="28"/>
        </w:rPr>
        <w:softHyphen/>
        <w:t>мобильных дорог общего пользова</w:t>
      </w:r>
      <w:r w:rsidR="00047E2E" w:rsidRPr="00047E2E">
        <w:rPr>
          <w:rFonts w:ascii="Times New Roman" w:hAnsi="Times New Roman"/>
          <w:sz w:val="28"/>
          <w:szCs w:val="28"/>
        </w:rPr>
        <w:softHyphen/>
        <w:t>ния местного значения</w:t>
      </w:r>
      <w:r w:rsidR="004D22CE" w:rsidRPr="00047E2E">
        <w:rPr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5CA">
        <w:rPr>
          <w:rFonts w:ascii="Times New Roman" w:hAnsi="Times New Roman"/>
          <w:color w:val="auto"/>
          <w:sz w:val="28"/>
          <w:szCs w:val="28"/>
        </w:rPr>
        <w:t xml:space="preserve">выполнено не </w:t>
      </w:r>
      <w:r w:rsidR="004D22CE" w:rsidRPr="008350B4">
        <w:rPr>
          <w:rFonts w:ascii="Times New Roman" w:hAnsi="Times New Roman"/>
          <w:color w:val="auto"/>
          <w:sz w:val="28"/>
          <w:szCs w:val="28"/>
        </w:rPr>
        <w:t>в полном объеме</w:t>
      </w:r>
      <w:r w:rsidR="0020243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47E2E">
        <w:rPr>
          <w:rFonts w:ascii="Times New Roman" w:hAnsi="Times New Roman"/>
          <w:color w:val="auto"/>
          <w:sz w:val="28"/>
          <w:szCs w:val="28"/>
        </w:rPr>
        <w:t>в соответствии с реальной потребности</w:t>
      </w:r>
      <w:r w:rsidR="0020243D">
        <w:rPr>
          <w:rFonts w:ascii="Times New Roman" w:hAnsi="Times New Roman"/>
          <w:color w:val="auto"/>
          <w:sz w:val="28"/>
          <w:szCs w:val="28"/>
        </w:rPr>
        <w:t>.</w:t>
      </w:r>
    </w:p>
    <w:p w:rsidR="006F2922" w:rsidRPr="006F2922" w:rsidRDefault="006F2922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Результатами реализации основных мероприятий являются</w:t>
      </w:r>
      <w:r w:rsidR="00FE1650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не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 выполнение в полном объеме предоставление в установленные сроки и в установленных объемах расходов на обеспечение </w:t>
      </w:r>
      <w:r w:rsidR="00047E2E" w:rsidRPr="00047E2E">
        <w:rPr>
          <w:rFonts w:ascii="Times New Roman" w:hAnsi="Times New Roman"/>
          <w:sz w:val="28"/>
          <w:szCs w:val="28"/>
        </w:rPr>
        <w:t>работ по содержанию авто</w:t>
      </w:r>
      <w:r w:rsidR="00047E2E" w:rsidRPr="00047E2E">
        <w:rPr>
          <w:rFonts w:ascii="Times New Roman" w:hAnsi="Times New Roman"/>
          <w:sz w:val="28"/>
          <w:szCs w:val="28"/>
        </w:rPr>
        <w:softHyphen/>
        <w:t>мобильных дорог общего пользова</w:t>
      </w:r>
      <w:r w:rsidR="00047E2E" w:rsidRPr="00047E2E">
        <w:rPr>
          <w:rFonts w:ascii="Times New Roman" w:hAnsi="Times New Roman"/>
          <w:sz w:val="28"/>
          <w:szCs w:val="28"/>
        </w:rPr>
        <w:softHyphen/>
        <w:t>ния местного значения</w:t>
      </w:r>
      <w:r w:rsidRPr="006F2922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.</w:t>
      </w:r>
    </w:p>
    <w:p w:rsidR="004D22CE" w:rsidRPr="00C319B0" w:rsidRDefault="008350B4" w:rsidP="004D22CE">
      <w:pPr>
        <w:spacing w:after="0" w:line="240" w:lineRule="auto"/>
        <w:jc w:val="both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По структурному элементу (к</w:t>
      </w:r>
      <w:r>
        <w:rPr>
          <w:rFonts w:ascii="Times New Roman" w:hAnsi="Times New Roman"/>
          <w:color w:val="auto"/>
          <w:sz w:val="28"/>
          <w:szCs w:val="28"/>
        </w:rPr>
        <w:t>омплексу процессных мероприятий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)</w:t>
      </w:r>
      <w:r w:rsidRPr="008350B4">
        <w:rPr>
          <w:rFonts w:ascii="Times New Roman" w:eastAsia="TimesNewRoman" w:hAnsi="Times New Roman"/>
          <w:color w:val="auto"/>
          <w:sz w:val="28"/>
          <w:szCs w:val="28"/>
        </w:rPr>
        <w:t xml:space="preserve"> </w:t>
      </w:r>
      <w:r w:rsidRPr="006F2922">
        <w:rPr>
          <w:rFonts w:ascii="Times New Roman" w:eastAsia="TimesNewRoman" w:hAnsi="Times New Roman"/>
          <w:color w:val="auto"/>
          <w:sz w:val="28"/>
          <w:szCs w:val="28"/>
        </w:rPr>
        <w:t>«</w:t>
      </w:r>
      <w:r w:rsidR="00047E2E" w:rsidRPr="00047E2E">
        <w:rPr>
          <w:rFonts w:ascii="Times New Roman" w:hAnsi="Times New Roman"/>
          <w:kern w:val="2"/>
          <w:sz w:val="28"/>
          <w:szCs w:val="28"/>
        </w:rPr>
        <w:t xml:space="preserve">Развитие транспортной инфраструктуры </w:t>
      </w:r>
      <w:r w:rsidR="00106025">
        <w:rPr>
          <w:rFonts w:ascii="Times New Roman" w:hAnsi="Times New Roman"/>
          <w:kern w:val="2"/>
          <w:sz w:val="28"/>
          <w:szCs w:val="28"/>
        </w:rPr>
        <w:t>Мирненского</w:t>
      </w:r>
      <w:r w:rsidR="00047E2E" w:rsidRPr="00047E2E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="00A916AE" w:rsidRPr="006F2922">
        <w:rPr>
          <w:rFonts w:ascii="Times New Roman" w:hAnsi="Times New Roman"/>
          <w:sz w:val="28"/>
          <w:szCs w:val="28"/>
        </w:rPr>
        <w:t>»,</w:t>
      </w:r>
      <w:r w:rsidR="00A916AE">
        <w:rPr>
          <w:rFonts w:ascii="Times New Roman" w:hAnsi="Times New Roman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предусмотрено выполнение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47E2E">
        <w:rPr>
          <w:rFonts w:ascii="Times New Roman" w:hAnsi="Times New Roman"/>
          <w:color w:val="auto"/>
          <w:sz w:val="28"/>
          <w:szCs w:val="28"/>
        </w:rPr>
        <w:t>четырех</w:t>
      </w:r>
      <w:r w:rsidR="00A916A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контрольных точек, из них </w:t>
      </w:r>
      <w:r w:rsidR="00FE1650">
        <w:rPr>
          <w:rFonts w:ascii="Times New Roman" w:hAnsi="Times New Roman"/>
          <w:color w:val="auto"/>
          <w:sz w:val="28"/>
          <w:szCs w:val="28"/>
        </w:rPr>
        <w:t xml:space="preserve">четыре не </w:t>
      </w:r>
      <w:r w:rsidR="00047E2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>достигнут</w:t>
      </w:r>
      <w:r w:rsidR="00A916AE">
        <w:rPr>
          <w:rFonts w:ascii="Times New Roman" w:hAnsi="Times New Roman"/>
          <w:color w:val="auto"/>
          <w:sz w:val="28"/>
          <w:szCs w:val="28"/>
        </w:rPr>
        <w:t>ы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в установленные сроки</w:t>
      </w:r>
      <w:r w:rsidR="006F2922">
        <w:rPr>
          <w:rFonts w:ascii="Times New Roman" w:hAnsi="Times New Roman"/>
          <w:color w:val="auto"/>
          <w:sz w:val="28"/>
          <w:szCs w:val="28"/>
        </w:rPr>
        <w:t>.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br/>
      </w:r>
    </w:p>
    <w:p w:rsidR="004D22CE" w:rsidRDefault="004D22CE" w:rsidP="004D22C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(комплексной) 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программы приведены в приложении № 1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программы.</w:t>
      </w: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3. Анализ факторов, повлиявших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на ход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E3254E" w:rsidP="00E722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</w:t>
      </w:r>
      <w:r w:rsidR="00E722B4">
        <w:t xml:space="preserve">   </w:t>
      </w:r>
      <w:r w:rsidR="004D22CE" w:rsidRPr="00E3254E">
        <w:rPr>
          <w:rFonts w:ascii="Times New Roman" w:hAnsi="Times New Roman"/>
          <w:sz w:val="28"/>
          <w:szCs w:val="28"/>
        </w:rPr>
        <w:t xml:space="preserve">В </w:t>
      </w:r>
      <w:r w:rsidRPr="00E3254E">
        <w:rPr>
          <w:rFonts w:ascii="Times New Roman" w:eastAsia="TimesNewRoman" w:hAnsi="Times New Roman"/>
          <w:sz w:val="28"/>
          <w:szCs w:val="28"/>
        </w:rPr>
        <w:t>2025</w:t>
      </w:r>
      <w:r w:rsidR="004D22CE" w:rsidRPr="00E3254E">
        <w:rPr>
          <w:rFonts w:ascii="Times New Roman" w:hAnsi="Times New Roman"/>
          <w:sz w:val="28"/>
          <w:szCs w:val="28"/>
        </w:rPr>
        <w:t xml:space="preserve"> году на ход реализации </w:t>
      </w:r>
      <w:r w:rsidR="00A06B69" w:rsidRPr="00E3254E">
        <w:rPr>
          <w:rFonts w:ascii="Times New Roman" w:hAnsi="Times New Roman"/>
          <w:sz w:val="28"/>
          <w:szCs w:val="28"/>
        </w:rPr>
        <w:t>муниципальной</w:t>
      </w:r>
      <w:r w:rsidR="004D22CE" w:rsidRPr="00E3254E">
        <w:rPr>
          <w:rFonts w:ascii="Times New Roman" w:hAnsi="Times New Roman"/>
          <w:sz w:val="28"/>
          <w:szCs w:val="28"/>
        </w:rPr>
        <w:t>(комплексной) программы</w:t>
      </w:r>
      <w:r w:rsidR="004D22CE" w:rsidRPr="00E3254E">
        <w:rPr>
          <w:rFonts w:ascii="Times New Roman" w:hAnsi="Times New Roman"/>
          <w:sz w:val="28"/>
          <w:szCs w:val="28"/>
        </w:rPr>
        <w:br/>
      </w:r>
      <w:r w:rsidRPr="00E3254E">
        <w:rPr>
          <w:rFonts w:ascii="Times New Roman" w:hAnsi="Times New Roman"/>
          <w:sz w:val="28"/>
          <w:szCs w:val="28"/>
        </w:rPr>
        <w:t>о</w:t>
      </w:r>
      <w:r w:rsidR="004D22CE" w:rsidRPr="00E3254E">
        <w:rPr>
          <w:rFonts w:ascii="Times New Roman" w:hAnsi="Times New Roman"/>
          <w:sz w:val="28"/>
          <w:szCs w:val="28"/>
        </w:rPr>
        <w:t>казывали влияние следующие факторы:</w:t>
      </w:r>
    </w:p>
    <w:p w:rsidR="00E722B4" w:rsidRPr="00E722B4" w:rsidRDefault="00FE1650" w:rsidP="00E722B4">
      <w:pPr>
        <w:spacing w:after="0" w:line="240" w:lineRule="auto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</w:t>
      </w:r>
      <w:r w:rsidR="00E722B4" w:rsidRPr="00E722B4">
        <w:rPr>
          <w:rFonts w:ascii="Times New Roman" w:hAnsi="Times New Roman"/>
          <w:color w:val="3C3C3C"/>
          <w:sz w:val="28"/>
          <w:szCs w:val="28"/>
        </w:rPr>
        <w:t xml:space="preserve"> средств</w:t>
      </w:r>
      <w:r w:rsidR="0034484C">
        <w:rPr>
          <w:rFonts w:ascii="Times New Roman" w:hAnsi="Times New Roman"/>
          <w:color w:val="3C3C3C"/>
          <w:sz w:val="28"/>
          <w:szCs w:val="28"/>
        </w:rPr>
        <w:t>а из бюджета не использованы</w:t>
      </w:r>
      <w:r w:rsidR="00802D9C">
        <w:rPr>
          <w:rFonts w:ascii="Times New Roman" w:hAnsi="Times New Roman"/>
          <w:color w:val="3C3C3C"/>
          <w:sz w:val="28"/>
          <w:szCs w:val="28"/>
        </w:rPr>
        <w:t xml:space="preserve"> </w:t>
      </w:r>
      <w:r w:rsidR="0034484C">
        <w:rPr>
          <w:rFonts w:ascii="Times New Roman" w:hAnsi="Times New Roman"/>
          <w:color w:val="3C3C3C"/>
          <w:sz w:val="28"/>
          <w:szCs w:val="28"/>
        </w:rPr>
        <w:t xml:space="preserve"> </w:t>
      </w:r>
      <w:r w:rsidR="00802D9C">
        <w:rPr>
          <w:rFonts w:ascii="Times New Roman" w:hAnsi="Times New Roman"/>
          <w:color w:val="3C3C3C"/>
          <w:sz w:val="28"/>
          <w:szCs w:val="28"/>
        </w:rPr>
        <w:t xml:space="preserve"> </w:t>
      </w:r>
      <w:r w:rsidR="00E722B4" w:rsidRPr="00E722B4">
        <w:rPr>
          <w:rFonts w:ascii="Times New Roman" w:hAnsi="Times New Roman"/>
          <w:color w:val="3C3C3C"/>
          <w:sz w:val="28"/>
          <w:szCs w:val="28"/>
        </w:rPr>
        <w:t xml:space="preserve"> на  </w:t>
      </w:r>
      <w:r w:rsidR="00047E2E">
        <w:rPr>
          <w:rFonts w:ascii="Times New Roman" w:hAnsi="Times New Roman"/>
          <w:sz w:val="28"/>
          <w:szCs w:val="28"/>
        </w:rPr>
        <w:t>п</w:t>
      </w:r>
      <w:r w:rsidR="00047E2E" w:rsidRPr="00047E2E">
        <w:rPr>
          <w:rFonts w:ascii="Times New Roman" w:hAnsi="Times New Roman"/>
          <w:sz w:val="28"/>
          <w:szCs w:val="28"/>
        </w:rPr>
        <w:t>роведен</w:t>
      </w:r>
      <w:r w:rsidR="00047E2E">
        <w:rPr>
          <w:rFonts w:ascii="Times New Roman" w:hAnsi="Times New Roman"/>
          <w:sz w:val="28"/>
          <w:szCs w:val="28"/>
        </w:rPr>
        <w:t>ие</w:t>
      </w:r>
      <w:r w:rsidR="00047E2E" w:rsidRPr="00047E2E">
        <w:rPr>
          <w:rFonts w:ascii="Times New Roman" w:hAnsi="Times New Roman"/>
          <w:sz w:val="28"/>
          <w:szCs w:val="28"/>
        </w:rPr>
        <w:t xml:space="preserve"> работ по содержанию авто</w:t>
      </w:r>
      <w:r w:rsidR="00047E2E" w:rsidRPr="00047E2E">
        <w:rPr>
          <w:rFonts w:ascii="Times New Roman" w:hAnsi="Times New Roman"/>
          <w:sz w:val="28"/>
          <w:szCs w:val="28"/>
        </w:rPr>
        <w:softHyphen/>
        <w:t>мобильных дорог общего пользова</w:t>
      </w:r>
      <w:r w:rsidR="00047E2E" w:rsidRPr="00047E2E">
        <w:rPr>
          <w:rFonts w:ascii="Times New Roman" w:hAnsi="Times New Roman"/>
          <w:sz w:val="28"/>
          <w:szCs w:val="28"/>
        </w:rPr>
        <w:softHyphen/>
        <w:t>ния местного значения</w:t>
      </w:r>
      <w:r w:rsidR="00E722B4">
        <w:rPr>
          <w:rFonts w:ascii="Times New Roman" w:hAnsi="Times New Roman"/>
          <w:color w:val="3C3C3C"/>
          <w:sz w:val="28"/>
          <w:szCs w:val="28"/>
        </w:rPr>
        <w:t>;</w:t>
      </w:r>
    </w:p>
    <w:p w:rsidR="00E722B4" w:rsidRPr="00E722B4" w:rsidRDefault="0034484C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  - программа не</w:t>
      </w:r>
      <w:r w:rsidR="00E722B4" w:rsidRPr="00E722B4">
        <w:rPr>
          <w:rFonts w:ascii="Times New Roman" w:hAnsi="Times New Roman"/>
          <w:color w:val="3C3C3C"/>
          <w:sz w:val="28"/>
          <w:szCs w:val="28"/>
        </w:rPr>
        <w:t xml:space="preserve"> обеспечил</w:t>
      </w:r>
      <w:r>
        <w:rPr>
          <w:rFonts w:ascii="Times New Roman" w:hAnsi="Times New Roman"/>
          <w:color w:val="3C3C3C"/>
          <w:sz w:val="28"/>
          <w:szCs w:val="28"/>
        </w:rPr>
        <w:t>а</w:t>
      </w:r>
      <w:r w:rsidR="00E722B4" w:rsidRPr="00E722B4">
        <w:rPr>
          <w:rFonts w:ascii="Times New Roman" w:hAnsi="Times New Roman"/>
          <w:color w:val="3C3C3C"/>
          <w:sz w:val="28"/>
          <w:szCs w:val="28"/>
        </w:rPr>
        <w:t xml:space="preserve"> достижение основных параметров в рамках, выделенных на это средств в установленные сроки.</w:t>
      </w:r>
      <w:r w:rsidR="00802D9C">
        <w:rPr>
          <w:rFonts w:ascii="Times New Roman" w:hAnsi="Times New Roman"/>
          <w:color w:val="3C3C3C"/>
          <w:sz w:val="28"/>
          <w:szCs w:val="28"/>
        </w:rPr>
        <w:t xml:space="preserve"> </w:t>
      </w:r>
      <w:r>
        <w:rPr>
          <w:rFonts w:ascii="Times New Roman" w:hAnsi="Times New Roman"/>
          <w:color w:val="3C3C3C"/>
          <w:sz w:val="28"/>
          <w:szCs w:val="28"/>
        </w:rPr>
        <w:t>(контракты не заключались)</w:t>
      </w:r>
    </w:p>
    <w:p w:rsidR="00E722B4" w:rsidRPr="00E722B4" w:rsidRDefault="0034484C" w:rsidP="00E722B4">
      <w:pPr>
        <w:spacing w:after="0" w:line="240" w:lineRule="auto"/>
        <w:jc w:val="both"/>
        <w:rPr>
          <w:rFonts w:ascii="Times New Roman" w:hAnsi="Times New Roman"/>
          <w:color w:val="3C3C3C"/>
          <w:sz w:val="28"/>
          <w:szCs w:val="28"/>
        </w:rPr>
      </w:pPr>
      <w:r>
        <w:rPr>
          <w:rFonts w:ascii="Times New Roman" w:hAnsi="Times New Roman"/>
          <w:color w:val="3C3C3C"/>
          <w:sz w:val="28"/>
          <w:szCs w:val="28"/>
        </w:rPr>
        <w:t xml:space="preserve">  - А</w:t>
      </w:r>
      <w:r w:rsidR="00E722B4" w:rsidRPr="00E722B4">
        <w:rPr>
          <w:rFonts w:ascii="Times New Roman" w:hAnsi="Times New Roman"/>
          <w:color w:val="3C3C3C"/>
          <w:sz w:val="28"/>
          <w:szCs w:val="28"/>
        </w:rPr>
        <w:t>нализ реализации Программы в 202</w:t>
      </w:r>
      <w:r w:rsidR="00E722B4">
        <w:rPr>
          <w:rFonts w:ascii="Times New Roman" w:hAnsi="Times New Roman"/>
          <w:color w:val="3C3C3C"/>
          <w:sz w:val="28"/>
          <w:szCs w:val="28"/>
        </w:rPr>
        <w:t>5</w:t>
      </w:r>
      <w:r w:rsidR="00E722B4" w:rsidRPr="00E722B4">
        <w:rPr>
          <w:rFonts w:ascii="Times New Roman" w:hAnsi="Times New Roman"/>
          <w:color w:val="3C3C3C"/>
          <w:sz w:val="28"/>
          <w:szCs w:val="28"/>
        </w:rPr>
        <w:t xml:space="preserve"> году, проведенный в соответствии с Методикой, показал, что программные цели и ожидаемые социально-экономические результаты от реализации Программы достигнуты.</w:t>
      </w:r>
    </w:p>
    <w:p w:rsidR="004D22CE" w:rsidRPr="00C319B0" w:rsidRDefault="004D22CE" w:rsidP="004D22CE">
      <w:pPr>
        <w:tabs>
          <w:tab w:val="left" w:pos="476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4. Сведения об использовании бюджетных ассигнований </w:t>
      </w:r>
      <w:r w:rsidRPr="00C319B0">
        <w:rPr>
          <w:rFonts w:ascii="Times New Roman" w:hAnsi="Times New Roman"/>
          <w:color w:val="auto"/>
          <w:sz w:val="28"/>
          <w:szCs w:val="28"/>
        </w:rPr>
        <w:br/>
        <w:t xml:space="preserve">и внебюджетных средств на реализацию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>(комплексной) программы</w:t>
      </w:r>
    </w:p>
    <w:p w:rsidR="004D22CE" w:rsidRPr="00C319B0" w:rsidRDefault="004D22CE" w:rsidP="004D22C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E20B8" w:rsidRPr="00DB4DEC" w:rsidRDefault="007E20B8" w:rsidP="007E20B8">
      <w:pPr>
        <w:pStyle w:val="ad"/>
        <w:spacing w:before="0" w:after="0"/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</w:t>
      </w:r>
      <w:r w:rsidRPr="00DB4DEC">
        <w:rPr>
          <w:sz w:val="28"/>
          <w:szCs w:val="28"/>
        </w:rPr>
        <w:t>Объем запланированных расходов на реализацию муниципальной программы на 202</w:t>
      </w:r>
      <w:r w:rsidR="00E722B4">
        <w:rPr>
          <w:sz w:val="28"/>
          <w:szCs w:val="28"/>
        </w:rPr>
        <w:t>5</w:t>
      </w:r>
      <w:r w:rsidRPr="00DB4DEC">
        <w:rPr>
          <w:sz w:val="28"/>
          <w:szCs w:val="28"/>
        </w:rPr>
        <w:t xml:space="preserve"> год составил: </w:t>
      </w:r>
      <w:r w:rsidR="0034484C">
        <w:rPr>
          <w:sz w:val="28"/>
          <w:szCs w:val="28"/>
        </w:rPr>
        <w:t>48,4</w:t>
      </w:r>
      <w:r w:rsidRPr="00DB4DEC">
        <w:rPr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34484C">
        <w:rPr>
          <w:rFonts w:ascii="Times New Roman" w:hAnsi="Times New Roman"/>
          <w:sz w:val="28"/>
          <w:szCs w:val="28"/>
        </w:rPr>
        <w:t>48,4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802D9C" w:rsidRPr="006F5AFA" w:rsidRDefault="004D22CE" w:rsidP="00802D9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B4DEC">
        <w:rPr>
          <w:rFonts w:ascii="Times New Roman" w:hAnsi="Times New Roman"/>
          <w:spacing w:val="-4"/>
          <w:sz w:val="28"/>
          <w:szCs w:val="28"/>
        </w:rPr>
        <w:t xml:space="preserve">План ассигнований в соответствии с 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Решением Собрания депутатов </w:t>
      </w:r>
      <w:r w:rsidR="00106025">
        <w:rPr>
          <w:rFonts w:ascii="Times New Roman" w:hAnsi="Times New Roman"/>
          <w:spacing w:val="-4"/>
          <w:sz w:val="28"/>
          <w:szCs w:val="28"/>
        </w:rPr>
        <w:t>Мирненского</w:t>
      </w:r>
      <w:r w:rsidR="00A06B69" w:rsidRPr="00DB4DEC">
        <w:rPr>
          <w:rFonts w:ascii="Times New Roman" w:hAnsi="Times New Roman"/>
          <w:spacing w:val="-4"/>
          <w:sz w:val="28"/>
          <w:szCs w:val="28"/>
        </w:rPr>
        <w:t xml:space="preserve"> сельского поселения</w:t>
      </w:r>
      <w:r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02D9C">
        <w:rPr>
          <w:rFonts w:ascii="Times New Roman" w:hAnsi="Times New Roman"/>
          <w:spacing w:val="-4"/>
          <w:sz w:val="28"/>
          <w:szCs w:val="28"/>
        </w:rPr>
        <w:t xml:space="preserve">  от 04.12.2025</w:t>
      </w:r>
      <w:r w:rsidR="00802D9C" w:rsidRPr="00DB4DEC">
        <w:rPr>
          <w:rFonts w:ascii="Times New Roman" w:hAnsi="Times New Roman"/>
          <w:spacing w:val="-4"/>
          <w:sz w:val="28"/>
          <w:szCs w:val="28"/>
        </w:rPr>
        <w:t xml:space="preserve"> г. №</w:t>
      </w:r>
      <w:r w:rsidR="00802D9C">
        <w:rPr>
          <w:rFonts w:ascii="Times New Roman" w:hAnsi="Times New Roman"/>
          <w:spacing w:val="-4"/>
          <w:sz w:val="28"/>
          <w:szCs w:val="28"/>
        </w:rPr>
        <w:t xml:space="preserve"> 82 </w:t>
      </w:r>
      <w:r w:rsidR="00802D9C" w:rsidRPr="006F5AFA">
        <w:rPr>
          <w:rFonts w:ascii="Times New Roman" w:hAnsi="Times New Roman"/>
          <w:spacing w:val="-4"/>
          <w:sz w:val="28"/>
          <w:szCs w:val="28"/>
        </w:rPr>
        <w:t>О внесении изменений в Решение Собрания депутатов Мирненского сельского поселения от 27.12.2024 г</w:t>
      </w:r>
      <w:r w:rsidR="00802D9C">
        <w:rPr>
          <w:rFonts w:ascii="Times New Roman" w:hAnsi="Times New Roman"/>
          <w:spacing w:val="-4"/>
          <w:sz w:val="28"/>
          <w:szCs w:val="28"/>
        </w:rPr>
        <w:t>.</w:t>
      </w:r>
      <w:r w:rsidR="00802D9C" w:rsidRPr="006F5AFA">
        <w:rPr>
          <w:rFonts w:ascii="Times New Roman" w:hAnsi="Times New Roman"/>
          <w:spacing w:val="-4"/>
          <w:sz w:val="28"/>
          <w:szCs w:val="28"/>
        </w:rPr>
        <w:t xml:space="preserve"> № 68 «О бюджете Мирненского сельского поселения Дубовского района </w:t>
      </w:r>
    </w:p>
    <w:p w:rsidR="004D22CE" w:rsidRPr="00DB4DEC" w:rsidRDefault="00802D9C" w:rsidP="00802D9C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6F5AFA">
        <w:rPr>
          <w:rFonts w:ascii="Times New Roman" w:hAnsi="Times New Roman"/>
          <w:spacing w:val="-4"/>
          <w:sz w:val="28"/>
          <w:szCs w:val="28"/>
        </w:rPr>
        <w:t>на 2025 год и на плановый период 2026 и 2027 годов»</w:t>
      </w:r>
      <w:r w:rsidR="007E20B8" w:rsidRPr="00DB4DE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составил </w:t>
      </w:r>
      <w:r>
        <w:rPr>
          <w:rFonts w:ascii="Times New Roman" w:hAnsi="Times New Roman"/>
          <w:spacing w:val="-4"/>
          <w:sz w:val="28"/>
          <w:szCs w:val="28"/>
        </w:rPr>
        <w:t>48,4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рублей. В соответствии со сводной бюджетной росписью </w:t>
      </w:r>
      <w:r>
        <w:rPr>
          <w:rFonts w:ascii="Times New Roman" w:hAnsi="Times New Roman"/>
          <w:spacing w:val="-4"/>
          <w:sz w:val="28"/>
          <w:szCs w:val="28"/>
        </w:rPr>
        <w:t>48,4</w:t>
      </w:r>
      <w:r w:rsidR="004D22CE" w:rsidRPr="00DB4DEC">
        <w:rPr>
          <w:rFonts w:ascii="Times New Roman" w:hAnsi="Times New Roman"/>
          <w:spacing w:val="-4"/>
          <w:sz w:val="28"/>
          <w:szCs w:val="28"/>
        </w:rPr>
        <w:t xml:space="preserve"> тыс. рублей, в 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802D9C">
        <w:rPr>
          <w:rFonts w:ascii="Times New Roman" w:hAnsi="Times New Roman"/>
          <w:sz w:val="28"/>
          <w:szCs w:val="28"/>
        </w:rPr>
        <w:t>48,4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7E20B8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4D22CE" w:rsidRPr="00DB4DEC">
        <w:rPr>
          <w:rFonts w:ascii="Times New Roman" w:hAnsi="Times New Roman"/>
          <w:sz w:val="28"/>
          <w:szCs w:val="28"/>
        </w:rPr>
        <w:t xml:space="preserve">Исполнение расходов по </w:t>
      </w:r>
      <w:r w:rsidR="00A06B69" w:rsidRPr="00DB4DEC">
        <w:rPr>
          <w:rFonts w:ascii="Times New Roman" w:hAnsi="Times New Roman"/>
          <w:sz w:val="28"/>
          <w:szCs w:val="28"/>
        </w:rPr>
        <w:t>муниципальной</w:t>
      </w:r>
      <w:r w:rsidR="004D22CE" w:rsidRPr="00DB4DEC">
        <w:rPr>
          <w:rFonts w:ascii="Times New Roman" w:hAnsi="Times New Roman"/>
          <w:sz w:val="28"/>
          <w:szCs w:val="28"/>
        </w:rPr>
        <w:t xml:space="preserve">(комплексной) программе составило </w:t>
      </w:r>
      <w:r w:rsidR="00802D9C">
        <w:rPr>
          <w:rFonts w:ascii="Times New Roman" w:hAnsi="Times New Roman"/>
          <w:sz w:val="28"/>
          <w:szCs w:val="28"/>
        </w:rPr>
        <w:t>0,0</w:t>
      </w:r>
      <w:r w:rsidR="004D22CE" w:rsidRPr="00DB4DEC">
        <w:rPr>
          <w:rFonts w:ascii="Times New Roman" w:hAnsi="Times New Roman"/>
          <w:sz w:val="28"/>
          <w:szCs w:val="28"/>
        </w:rPr>
        <w:t xml:space="preserve"> тыс. рублей, в том числе по источникам финансирования: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 xml:space="preserve">- средства бюджета поселения: - </w:t>
      </w:r>
      <w:r w:rsidR="00802D9C">
        <w:rPr>
          <w:rFonts w:ascii="Times New Roman" w:hAnsi="Times New Roman"/>
          <w:sz w:val="28"/>
          <w:szCs w:val="28"/>
        </w:rPr>
        <w:t>0,0</w:t>
      </w:r>
      <w:r w:rsidRPr="00DB4DEC">
        <w:rPr>
          <w:rFonts w:ascii="Times New Roman" w:hAnsi="Times New Roman"/>
          <w:sz w:val="28"/>
          <w:szCs w:val="28"/>
        </w:rPr>
        <w:t xml:space="preserve">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областного бюджета-0,0 тыс. рублей.</w:t>
      </w:r>
    </w:p>
    <w:p w:rsidR="007E20B8" w:rsidRPr="00DB4DEC" w:rsidRDefault="007E20B8" w:rsidP="007E20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hAnsi="Times New Roman"/>
          <w:sz w:val="28"/>
          <w:szCs w:val="28"/>
        </w:rPr>
        <w:t>-средства федерального бюджета-0,0 тыс. рублей.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Объем неосвоенных бюджетных ассигнований 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>местного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бюджета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и безвозмездных поступлений в </w:t>
      </w:r>
      <w:r w:rsidR="00082CA1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местный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бюджет составил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br/>
      </w:r>
      <w:r w:rsidR="00802D9C">
        <w:rPr>
          <w:rFonts w:ascii="Times New Roman" w:eastAsia="Calibri" w:hAnsi="Times New Roman"/>
          <w:spacing w:val="-4"/>
          <w:sz w:val="28"/>
          <w:szCs w:val="28"/>
          <w:lang w:eastAsia="en-US"/>
        </w:rPr>
        <w:t>48,4</w:t>
      </w:r>
      <w:r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pacing w:val="-4"/>
          <w:sz w:val="28"/>
          <w:szCs w:val="28"/>
          <w:lang w:eastAsia="en-US"/>
        </w:rPr>
        <w:t>тыс. рублей</w:t>
      </w:r>
    </w:p>
    <w:p w:rsidR="004D22CE" w:rsidRPr="00DB4DEC" w:rsidRDefault="007E20B8" w:rsidP="004D22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Сведения об использовании бюджетных ассигнований и внебюджетных средств на реализацию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="00082CA1"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22CE"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</w:t>
      </w:r>
      <w:r w:rsidR="004D22CE" w:rsidRPr="00DB4DEC">
        <w:rPr>
          <w:rFonts w:ascii="Times New Roman" w:hAnsi="Times New Roman"/>
          <w:sz w:val="28"/>
          <w:szCs w:val="28"/>
        </w:rPr>
        <w:t>рограммы за</w:t>
      </w:r>
      <w:r w:rsidRPr="00DB4DEC">
        <w:rPr>
          <w:rFonts w:ascii="Times New Roman" w:hAnsi="Times New Roman"/>
          <w:sz w:val="28"/>
          <w:szCs w:val="28"/>
        </w:rPr>
        <w:t xml:space="preserve"> </w:t>
      </w:r>
      <w:r w:rsidRPr="00DB4DEC">
        <w:rPr>
          <w:rFonts w:ascii="Times New Roman" w:eastAsia="TimesNewRoman" w:hAnsi="Times New Roman"/>
          <w:sz w:val="28"/>
          <w:szCs w:val="28"/>
        </w:rPr>
        <w:t xml:space="preserve">2025 </w:t>
      </w:r>
      <w:r w:rsidR="004D22CE" w:rsidRPr="00DB4DEC">
        <w:rPr>
          <w:rFonts w:ascii="Times New Roman" w:hAnsi="Times New Roman"/>
          <w:sz w:val="28"/>
          <w:szCs w:val="28"/>
        </w:rPr>
        <w:t xml:space="preserve">год </w:t>
      </w:r>
    </w:p>
    <w:p w:rsidR="004D22CE" w:rsidRPr="00DB4DEC" w:rsidRDefault="004D22CE" w:rsidP="004D22CE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B4DEC">
        <w:rPr>
          <w:rFonts w:ascii="Times New Roman" w:eastAsia="Calibri" w:hAnsi="Times New Roman"/>
          <w:sz w:val="28"/>
          <w:szCs w:val="28"/>
          <w:lang w:eastAsia="en-US"/>
        </w:rPr>
        <w:t xml:space="preserve">приведены в приложении № 2 к отчету о реализации </w:t>
      </w:r>
      <w:r w:rsidR="00A06B69" w:rsidRPr="00DB4DEC">
        <w:rPr>
          <w:rFonts w:ascii="Times New Roman" w:eastAsia="Calibri" w:hAnsi="Times New Roman"/>
          <w:sz w:val="28"/>
          <w:szCs w:val="28"/>
          <w:lang w:eastAsia="en-US"/>
        </w:rPr>
        <w:t>муниципальной</w:t>
      </w:r>
      <w:r w:rsidRPr="00DB4DEC">
        <w:rPr>
          <w:rFonts w:ascii="Times New Roman" w:eastAsia="Calibri" w:hAnsi="Times New Roman"/>
          <w:sz w:val="28"/>
          <w:szCs w:val="28"/>
          <w:lang w:eastAsia="en-US"/>
        </w:rPr>
        <w:t>(комплексной) программы.</w:t>
      </w:r>
    </w:p>
    <w:p w:rsidR="004D22CE" w:rsidRPr="00C319B0" w:rsidRDefault="004D22CE" w:rsidP="004D22CE">
      <w:pPr>
        <w:spacing w:after="160" w:line="259" w:lineRule="auto"/>
        <w:rPr>
          <w:rFonts w:ascii="Times New Roman" w:hAnsi="Times New Roman"/>
          <w:color w:val="auto"/>
          <w:sz w:val="28"/>
          <w:szCs w:val="28"/>
        </w:rPr>
      </w:pP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 xml:space="preserve">Раздел 5. Сведения о достижении плановых и фактических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и ее структурных элементов за отчетный год </w:t>
      </w:r>
    </w:p>
    <w:p w:rsidR="004D22CE" w:rsidRPr="00C319B0" w:rsidRDefault="004D22CE" w:rsidP="004D22CE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722B4" w:rsidRDefault="00A06B69" w:rsidP="00302AC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программой и структурными элементами </w:t>
      </w:r>
      <w:r w:rsidRPr="00302ACF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</w:t>
      </w:r>
      <w:r w:rsidR="00E722B4">
        <w:rPr>
          <w:rFonts w:ascii="Times New Roman" w:hAnsi="Times New Roman"/>
          <w:color w:val="auto"/>
          <w:sz w:val="28"/>
          <w:szCs w:val="28"/>
        </w:rPr>
        <w:t xml:space="preserve">на 2025 год 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>предусмотрен</w:t>
      </w:r>
      <w:r w:rsidR="00047E2E">
        <w:rPr>
          <w:rFonts w:ascii="Times New Roman" w:hAnsi="Times New Roman"/>
          <w:color w:val="auto"/>
          <w:sz w:val="28"/>
          <w:szCs w:val="28"/>
        </w:rPr>
        <w:t>ы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47E2E">
        <w:rPr>
          <w:rFonts w:ascii="Times New Roman" w:hAnsi="Times New Roman"/>
          <w:color w:val="auto"/>
          <w:sz w:val="28"/>
          <w:szCs w:val="28"/>
        </w:rPr>
        <w:t>2</w:t>
      </w:r>
      <w:r w:rsidR="00302ACF" w:rsidRPr="00302AC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показател</w:t>
      </w:r>
      <w:r w:rsidR="00047E2E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, по показател</w:t>
      </w:r>
      <w:r w:rsidR="00E722B4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>ям</w:t>
      </w:r>
      <w:r w:rsidR="00302ACF" w:rsidRPr="00302ACF">
        <w:rPr>
          <w:rFonts w:ascii="Times New Roman" w:hAnsi="Times New Roman"/>
          <w:color w:val="3C3C3C"/>
          <w:sz w:val="29"/>
          <w:szCs w:val="29"/>
          <w:shd w:val="clear" w:color="auto" w:fill="FFFFFF"/>
        </w:rPr>
        <w:t xml:space="preserve"> фактическое значение соответствует плановым.</w:t>
      </w:r>
      <w:r w:rsidR="004D22CE" w:rsidRPr="00302ACF">
        <w:rPr>
          <w:rFonts w:ascii="Times New Roman" w:hAnsi="Times New Roman"/>
          <w:color w:val="auto"/>
          <w:sz w:val="28"/>
          <w:szCs w:val="28"/>
        </w:rPr>
        <w:t xml:space="preserve">                </w:t>
      </w:r>
    </w:p>
    <w:p w:rsidR="004D22CE" w:rsidRDefault="004D22C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302ACF">
        <w:rPr>
          <w:rFonts w:ascii="Times New Roman" w:hAnsi="Times New Roman"/>
          <w:color w:val="auto"/>
          <w:sz w:val="28"/>
          <w:szCs w:val="28"/>
        </w:rPr>
        <w:tab/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Показатель 1 </w:t>
      </w:r>
      <w:r w:rsidR="00047E2E">
        <w:rPr>
          <w:rFonts w:ascii="Times New Roman" w:hAnsi="Times New Roman"/>
          <w:color w:val="auto"/>
          <w:sz w:val="28"/>
          <w:szCs w:val="28"/>
        </w:rPr>
        <w:t>«</w:t>
      </w:r>
      <w:r w:rsidR="00047E2E">
        <w:rPr>
          <w:rFonts w:ascii="Times New Roman" w:hAnsi="Times New Roman"/>
          <w:sz w:val="28"/>
          <w:szCs w:val="28"/>
        </w:rPr>
        <w:t>Д</w:t>
      </w:r>
      <w:r w:rsidR="00047E2E" w:rsidRPr="00047E2E">
        <w:rPr>
          <w:rFonts w:ascii="Times New Roman" w:hAnsi="Times New Roman"/>
          <w:sz w:val="28"/>
          <w:szCs w:val="28"/>
        </w:rPr>
        <w:t>оля протяженности автомобильных</w:t>
      </w:r>
      <w:r w:rsidR="00047E2E" w:rsidRPr="00047E2E">
        <w:rPr>
          <w:rFonts w:ascii="Times New Roman" w:hAnsi="Times New Roman"/>
          <w:sz w:val="28"/>
          <w:szCs w:val="28"/>
        </w:rPr>
        <w:br/>
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Pr="00047E2E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02D9C">
        <w:rPr>
          <w:rFonts w:ascii="Times New Roman" w:hAnsi="Times New Roman"/>
          <w:color w:val="auto"/>
          <w:sz w:val="28"/>
          <w:szCs w:val="28"/>
        </w:rPr>
        <w:t>7,4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722B4" w:rsidRPr="006C0170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, фактическое </w:t>
      </w:r>
      <w:r w:rsidR="00802D9C">
        <w:rPr>
          <w:rFonts w:ascii="Times New Roman" w:hAnsi="Times New Roman"/>
          <w:color w:val="auto"/>
          <w:sz w:val="28"/>
          <w:szCs w:val="28"/>
        </w:rPr>
        <w:t>7,4</w:t>
      </w:r>
      <w:r w:rsidR="00E722B4" w:rsidRPr="006C0170">
        <w:rPr>
          <w:rFonts w:ascii="Times New Roman" w:hAnsi="Times New Roman"/>
          <w:color w:val="auto"/>
          <w:sz w:val="28"/>
          <w:szCs w:val="28"/>
        </w:rPr>
        <w:t>%</w:t>
      </w:r>
      <w:r w:rsidR="00302ACF" w:rsidRPr="006C0170">
        <w:rPr>
          <w:rFonts w:ascii="Times New Roman" w:hAnsi="Times New Roman"/>
          <w:color w:val="auto"/>
          <w:sz w:val="28"/>
          <w:szCs w:val="28"/>
        </w:rPr>
        <w:t>.</w:t>
      </w:r>
    </w:p>
    <w:p w:rsidR="00047E2E" w:rsidRPr="006C0170" w:rsidRDefault="00047E2E" w:rsidP="006C0170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Показатель 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47E2E">
        <w:rPr>
          <w:rFonts w:ascii="Times New Roman" w:hAnsi="Times New Roman"/>
          <w:color w:val="auto"/>
          <w:sz w:val="28"/>
          <w:szCs w:val="28"/>
        </w:rPr>
        <w:t>«</w:t>
      </w:r>
      <w:r w:rsidRPr="00047E2E">
        <w:rPr>
          <w:rFonts w:ascii="Times New Roman" w:hAnsi="Times New Roman"/>
          <w:sz w:val="28"/>
          <w:szCs w:val="28"/>
        </w:rPr>
        <w:t>Количество дорожных знаков, необходимых для установки на дорогах</w:t>
      </w:r>
      <w:r w:rsidRPr="00047E2E">
        <w:rPr>
          <w:rFonts w:ascii="Times New Roman" w:hAnsi="Times New Roman"/>
          <w:color w:val="auto"/>
          <w:sz w:val="28"/>
          <w:szCs w:val="28"/>
        </w:rPr>
        <w:t>»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>
        <w:rPr>
          <w:rFonts w:ascii="Times New Roman" w:hAnsi="Times New Roman"/>
          <w:color w:val="auto"/>
          <w:sz w:val="28"/>
          <w:szCs w:val="28"/>
        </w:rPr>
        <w:t>1</w:t>
      </w:r>
      <w:r w:rsidRPr="006C0170">
        <w:rPr>
          <w:rFonts w:ascii="Times New Roman" w:hAnsi="Times New Roman"/>
          <w:color w:val="auto"/>
          <w:sz w:val="28"/>
          <w:szCs w:val="28"/>
        </w:rPr>
        <w:t xml:space="preserve">., фактическое </w:t>
      </w:r>
      <w:r>
        <w:rPr>
          <w:rFonts w:ascii="Times New Roman" w:hAnsi="Times New Roman"/>
          <w:color w:val="auto"/>
          <w:sz w:val="28"/>
          <w:szCs w:val="28"/>
        </w:rPr>
        <w:t>1</w:t>
      </w:r>
      <w:r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302ACF" w:rsidRPr="00302ACF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</w:t>
      </w:r>
      <w:r w:rsidRPr="00302ACF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Показатель </w:t>
      </w:r>
      <w:r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 xml:space="preserve">1.1. </w:t>
      </w:r>
      <w:r w:rsidR="006C0170" w:rsidRPr="002D05D1">
        <w:rPr>
          <w:rFonts w:ascii="Times New Roman" w:hAnsi="Times New Roman"/>
          <w:color w:val="3C3C3C"/>
          <w:sz w:val="28"/>
          <w:szCs w:val="28"/>
          <w:shd w:val="clear" w:color="auto" w:fill="FFFFFF"/>
        </w:rPr>
        <w:t>«</w:t>
      </w:r>
      <w:r w:rsidR="002D05D1" w:rsidRPr="002D05D1">
        <w:rPr>
          <w:rFonts w:ascii="Times New Roman" w:hAnsi="Times New Roman"/>
          <w:sz w:val="28"/>
          <w:szCs w:val="28"/>
        </w:rPr>
        <w:t>доля протяженности автомобильных</w:t>
      </w:r>
      <w:r w:rsidR="002D05D1" w:rsidRPr="002D05D1">
        <w:rPr>
          <w:rFonts w:ascii="Times New Roman" w:hAnsi="Times New Roman"/>
          <w:sz w:val="28"/>
          <w:szCs w:val="28"/>
        </w:rPr>
        <w:br/>
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="006C0170" w:rsidRPr="002D05D1">
        <w:rPr>
          <w:rFonts w:ascii="Times New Roman" w:hAnsi="Times New Roman"/>
          <w:color w:val="auto"/>
          <w:sz w:val="28"/>
          <w:szCs w:val="28"/>
        </w:rPr>
        <w:t>»</w:t>
      </w:r>
      <w:r w:rsidR="006C0170" w:rsidRPr="006C0170">
        <w:rPr>
          <w:rFonts w:ascii="Times New Roman" w:hAnsi="Times New Roman"/>
          <w:color w:val="auto"/>
          <w:sz w:val="28"/>
          <w:szCs w:val="28"/>
        </w:rPr>
        <w:t xml:space="preserve"> – плановое значение </w:t>
      </w:r>
      <w:r w:rsidR="00802D9C">
        <w:rPr>
          <w:rFonts w:ascii="Times New Roman" w:hAnsi="Times New Roman"/>
          <w:color w:val="auto"/>
          <w:sz w:val="28"/>
          <w:szCs w:val="28"/>
        </w:rPr>
        <w:t>7,4</w:t>
      </w:r>
      <w:r w:rsidR="006C0170" w:rsidRPr="006C0170">
        <w:rPr>
          <w:rFonts w:ascii="Times New Roman" w:hAnsi="Times New Roman"/>
          <w:color w:val="auto"/>
          <w:sz w:val="28"/>
          <w:szCs w:val="28"/>
        </w:rPr>
        <w:t xml:space="preserve"> %., фактическое </w:t>
      </w:r>
      <w:r w:rsidR="00802D9C">
        <w:rPr>
          <w:rFonts w:ascii="Times New Roman" w:hAnsi="Times New Roman"/>
          <w:color w:val="auto"/>
          <w:sz w:val="28"/>
          <w:szCs w:val="28"/>
        </w:rPr>
        <w:t>7,4</w:t>
      </w:r>
      <w:r w:rsidR="006C0170" w:rsidRPr="006C0170">
        <w:rPr>
          <w:rFonts w:ascii="Times New Roman" w:hAnsi="Times New Roman"/>
          <w:color w:val="auto"/>
          <w:sz w:val="28"/>
          <w:szCs w:val="28"/>
        </w:rPr>
        <w:t>%.</w:t>
      </w:r>
    </w:p>
    <w:p w:rsidR="004D22CE" w:rsidRPr="00C319B0" w:rsidRDefault="00302ACF" w:rsidP="004D22CE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Сведения о достижении значений показателей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программы, структурных элементов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082CA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 с обоснованием отклонений по показателям приведены в приложении № 3 к отчету о реализации </w:t>
      </w:r>
      <w:r w:rsidR="00A06B69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D22CE" w:rsidRPr="00C319B0">
        <w:rPr>
          <w:rFonts w:ascii="Times New Roman" w:hAnsi="Times New Roman"/>
          <w:color w:val="auto"/>
          <w:sz w:val="28"/>
          <w:szCs w:val="28"/>
        </w:rPr>
        <w:t xml:space="preserve">(комплексной) программы. </w:t>
      </w:r>
    </w:p>
    <w:p w:rsidR="00082CA1" w:rsidRDefault="004D22CE" w:rsidP="004D22C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319B0">
        <w:rPr>
          <w:rFonts w:ascii="Times New Roman" w:hAnsi="Times New Roman"/>
          <w:color w:val="auto"/>
          <w:sz w:val="28"/>
          <w:szCs w:val="28"/>
        </w:rPr>
        <w:tab/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Раздел 6. Оценка эффективности реализации Муниципальной целевой программы</w:t>
      </w:r>
    </w:p>
    <w:p w:rsidR="00082CA1" w:rsidRPr="00302ACF" w:rsidRDefault="00082CA1" w:rsidP="00082CA1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2CA1" w:rsidRPr="00302ACF" w:rsidRDefault="00082CA1" w:rsidP="00082CA1">
      <w:pPr>
        <w:ind w:left="360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Эффективность программы рассчитывается как соотношение фактического использования средств, запланированных на реализацию Программы к </w:t>
      </w:r>
      <w:r w:rsidRPr="00302ACF">
        <w:rPr>
          <w:rFonts w:ascii="Times New Roman" w:eastAsia="Calibri" w:hAnsi="Times New Roman"/>
          <w:sz w:val="28"/>
          <w:szCs w:val="28"/>
        </w:rPr>
        <w:lastRenderedPageBreak/>
        <w:t>утвержденному плану (степень реализации расходных обязательств) и рассчитывается по формуле:</w:t>
      </w:r>
    </w:p>
    <w:p w:rsidR="00082CA1" w:rsidRPr="00302ACF" w:rsidRDefault="00082CA1" w:rsidP="00082CA1">
      <w:pPr>
        <w:tabs>
          <w:tab w:val="left" w:pos="2235"/>
          <w:tab w:val="left" w:pos="358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</w:r>
      <w:r w:rsidRPr="00302ACF">
        <w:rPr>
          <w:rFonts w:ascii="Times New Roman" w:eastAsia="Calibri" w:hAnsi="Times New Roman"/>
          <w:sz w:val="28"/>
          <w:szCs w:val="28"/>
        </w:rPr>
        <w:tab/>
        <w:t>Фи</w:t>
      </w:r>
    </w:p>
    <w:p w:rsidR="00082CA1" w:rsidRPr="00302ACF" w:rsidRDefault="00082CA1" w:rsidP="00082CA1">
      <w:pPr>
        <w:tabs>
          <w:tab w:val="left" w:pos="2235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                                Э = ___________    х 100</w:t>
      </w:r>
    </w:p>
    <w:p w:rsidR="00082CA1" w:rsidRPr="00302ACF" w:rsidRDefault="00082CA1" w:rsidP="00082CA1">
      <w:pPr>
        <w:tabs>
          <w:tab w:val="left" w:pos="3600"/>
        </w:tabs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ab/>
        <w:t>Фп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где, Э - бюджетная эффективность программы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 Фи- фактическое использование средств</w:t>
      </w:r>
    </w:p>
    <w:p w:rsidR="00082CA1" w:rsidRPr="00302ACF" w:rsidRDefault="00082CA1" w:rsidP="00082CA1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 xml:space="preserve">      Фп- планируемое использование средств</w:t>
      </w:r>
    </w:p>
    <w:p w:rsidR="00302ACF" w:rsidRDefault="00082CA1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 w:rsidRPr="00302ACF">
        <w:rPr>
          <w:rFonts w:ascii="Times New Roman" w:eastAsia="Calibri" w:hAnsi="Times New Roman"/>
          <w:sz w:val="28"/>
          <w:szCs w:val="28"/>
        </w:rPr>
        <w:t>При значении Э &lt;85 процентов оценка эффективности программы признается низкой, при значении 85 процентов &lt;Э &lt;95 процентов - средней, при значении Э&gt; 95 процентов - высокой.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Э=(</w:t>
      </w:r>
      <w:r w:rsidR="00802D9C">
        <w:rPr>
          <w:rFonts w:ascii="Times New Roman" w:eastAsia="Calibri" w:hAnsi="Times New Roman"/>
          <w:sz w:val="28"/>
          <w:szCs w:val="28"/>
        </w:rPr>
        <w:t>0,0</w:t>
      </w:r>
      <w:r w:rsidR="006C0170">
        <w:rPr>
          <w:rFonts w:ascii="Times New Roman" w:eastAsia="Calibri" w:hAnsi="Times New Roman"/>
          <w:sz w:val="28"/>
          <w:szCs w:val="28"/>
        </w:rPr>
        <w:t>/</w:t>
      </w:r>
      <w:r w:rsidR="00802D9C">
        <w:rPr>
          <w:rFonts w:ascii="Times New Roman" w:eastAsia="Calibri" w:hAnsi="Times New Roman"/>
          <w:sz w:val="28"/>
          <w:szCs w:val="28"/>
        </w:rPr>
        <w:t>48,4</w:t>
      </w:r>
      <w:r>
        <w:rPr>
          <w:rFonts w:ascii="Times New Roman" w:eastAsia="Calibri" w:hAnsi="Times New Roman"/>
          <w:sz w:val="28"/>
          <w:szCs w:val="28"/>
        </w:rPr>
        <w:t>)*100=</w:t>
      </w:r>
      <w:r w:rsidR="00802D9C">
        <w:rPr>
          <w:rFonts w:ascii="Times New Roman" w:eastAsia="Calibri" w:hAnsi="Times New Roman"/>
          <w:sz w:val="28"/>
          <w:szCs w:val="28"/>
        </w:rPr>
        <w:t>0,0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C0170" w:rsidRDefault="006C0170" w:rsidP="00082CA1">
      <w:pPr>
        <w:spacing w:after="160" w:line="259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</w:t>
      </w:r>
      <w:r w:rsidRPr="00302ACF">
        <w:rPr>
          <w:rFonts w:ascii="Times New Roman" w:eastAsia="Calibri" w:hAnsi="Times New Roman"/>
          <w:sz w:val="28"/>
          <w:szCs w:val="28"/>
        </w:rPr>
        <w:t>ценка эффективности программы признается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410707">
        <w:rPr>
          <w:rFonts w:ascii="Times New Roman" w:eastAsia="Calibri" w:hAnsi="Times New Roman"/>
          <w:sz w:val="28"/>
          <w:szCs w:val="28"/>
        </w:rPr>
        <w:t>низкой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</w:pP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 xml:space="preserve">    В ходе анализа и мониторинга исполнения плана реализации муниципальной программы установлено: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</w:t>
      </w:r>
    </w:p>
    <w:p w:rsidR="00302ACF" w:rsidRPr="00302ACF" w:rsidRDefault="00302ACF" w:rsidP="0030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ACF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02ACF" w:rsidRDefault="00302ACF" w:rsidP="00082CA1">
      <w:pPr>
        <w:spacing w:after="160" w:line="259" w:lineRule="auto"/>
        <w:rPr>
          <w:rFonts w:ascii="Times New Roman" w:eastAsia="Calibri" w:hAnsi="Times New Roman"/>
          <w:sz w:val="24"/>
          <w:szCs w:val="24"/>
        </w:rPr>
        <w:sectPr w:rsidR="00302ACF" w:rsidSect="007728CA">
          <w:headerReference w:type="default" r:id="rId8"/>
          <w:headerReference w:type="first" r:id="rId9"/>
          <w:footerReference w:type="first" r:id="rId10"/>
          <w:pgSz w:w="11905" w:h="16838"/>
          <w:pgMar w:top="851" w:right="848" w:bottom="993" w:left="1560" w:header="720" w:footer="187" w:gutter="0"/>
          <w:cols w:space="720"/>
        </w:sectPr>
      </w:pP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1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>СВЕДЕНИЯ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о выполнении мероприятий (результатов) 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hAnsi="Times New Roman"/>
          <w:color w:val="auto"/>
          <w:sz w:val="24"/>
          <w:szCs w:val="24"/>
        </w:rPr>
        <w:t xml:space="preserve">а также контрольных точек </w:t>
      </w:r>
      <w:r>
        <w:rPr>
          <w:rFonts w:ascii="Times New Roman" w:hAnsi="Times New Roman"/>
          <w:color w:val="auto"/>
          <w:sz w:val="24"/>
          <w:szCs w:val="24"/>
        </w:rPr>
        <w:t>муниципальной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(комплексной)</w:t>
      </w:r>
      <w:r w:rsidR="001537C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87DC6">
        <w:rPr>
          <w:rFonts w:ascii="Times New Roman" w:hAnsi="Times New Roman"/>
          <w:color w:val="auto"/>
          <w:sz w:val="24"/>
          <w:szCs w:val="24"/>
        </w:rPr>
        <w:t>программы за 20</w:t>
      </w:r>
      <w:r w:rsidR="00983E1F">
        <w:rPr>
          <w:rFonts w:ascii="Times New Roman" w:hAnsi="Times New Roman"/>
          <w:color w:val="auto"/>
          <w:sz w:val="24"/>
          <w:szCs w:val="24"/>
        </w:rPr>
        <w:t>25</w:t>
      </w:r>
      <w:r w:rsidRPr="00787DC6">
        <w:rPr>
          <w:rFonts w:ascii="Times New Roman" w:hAnsi="Times New Roman"/>
          <w:color w:val="auto"/>
          <w:sz w:val="24"/>
          <w:szCs w:val="24"/>
        </w:rPr>
        <w:t xml:space="preserve"> г.</w:t>
      </w:r>
    </w:p>
    <w:p w:rsidR="00082CA1" w:rsidRPr="00787DC6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082CA1" w:rsidRPr="007728CA" w:rsidTr="007728CA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Наименование мероприятия (результата) / контрольной точки </w:t>
            </w:r>
            <w:r w:rsidRPr="007728CA">
              <w:rPr>
                <w:rFonts w:ascii="Times New Roman" w:hAnsi="Times New Roman"/>
                <w:szCs w:val="22"/>
              </w:rPr>
              <w:br/>
            </w:r>
            <w:hyperlink r:id="rId11" w:anchor="Par1127" w:history="1">
              <w:r w:rsidRPr="007728CA">
                <w:rPr>
                  <w:rFonts w:ascii="Times New Roman" w:hAnsi="Times New Roman"/>
                  <w:szCs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Плановый срок реализации мероприятия (результата) /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Фактический срок</w:t>
            </w:r>
          </w:p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Ответственный </w:t>
            </w:r>
            <w:r w:rsidRPr="007728CA">
              <w:rPr>
                <w:rFonts w:ascii="Times New Roman" w:hAnsi="Times New Roman"/>
                <w:szCs w:val="22"/>
              </w:rPr>
              <w:br/>
              <w:t xml:space="preserve"> исполнитель, соисполнитель, участник  </w:t>
            </w:r>
            <w:r w:rsidRPr="007728CA">
              <w:rPr>
                <w:rFonts w:ascii="Times New Roman" w:hAnsi="Times New Roman"/>
                <w:szCs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Причины не реализации/ реализации не в полном объеме</w:t>
            </w:r>
          </w:p>
        </w:tc>
      </w:tr>
      <w:tr w:rsidR="00082CA1" w:rsidRPr="007728CA" w:rsidTr="007728CA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728CA">
              <w:rPr>
                <w:rFonts w:ascii="Times New Roman" w:hAnsi="Times New Roman"/>
                <w:szCs w:val="22"/>
              </w:rPr>
              <w:t xml:space="preserve">фактическое значение 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CA1" w:rsidRPr="007728CA" w:rsidRDefault="00082CA1" w:rsidP="00B9157D">
            <w:pPr>
              <w:spacing w:after="0" w:line="256" w:lineRule="auto"/>
              <w:rPr>
                <w:rFonts w:ascii="Times New Roman" w:hAnsi="Times New Roman"/>
                <w:szCs w:val="22"/>
              </w:rPr>
            </w:pPr>
          </w:p>
        </w:tc>
      </w:tr>
      <w:tr w:rsidR="00082CA1" w:rsidRPr="007728CA" w:rsidTr="007728CA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082CA1" w:rsidRPr="007728CA" w:rsidTr="007728CA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7728CA" w:rsidRDefault="00082CA1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CA1" w:rsidRDefault="00082CA1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Структурный элемент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</w:t>
            </w:r>
            <w:r w:rsid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728CA">
              <w:rPr>
                <w:rFonts w:ascii="Times New Roman" w:hAnsi="Times New Roman"/>
                <w:color w:val="auto"/>
                <w:sz w:val="24"/>
                <w:szCs w:val="24"/>
              </w:rPr>
              <w:t>программы</w:t>
            </w:r>
            <w:r w:rsidRPr="007728CA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37CE" w:rsidRPr="001537CE" w:rsidRDefault="001537CE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="0019535E" w:rsidRPr="0019535E">
              <w:rPr>
                <w:rFonts w:ascii="Times New Roman" w:hAnsi="Times New Roman"/>
                <w:kern w:val="2"/>
                <w:sz w:val="24"/>
                <w:szCs w:val="24"/>
              </w:rPr>
              <w:t xml:space="preserve">Развитие транспортной инфраструктуры </w:t>
            </w:r>
            <w:r w:rsidR="00106025">
              <w:rPr>
                <w:rFonts w:ascii="Times New Roman" w:hAnsi="Times New Roman"/>
                <w:kern w:val="2"/>
                <w:sz w:val="24"/>
                <w:szCs w:val="24"/>
              </w:rPr>
              <w:t>Мирненского</w:t>
            </w:r>
            <w:r w:rsidR="0019535E" w:rsidRPr="0019535E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1537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28CA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1537C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8CA" w:rsidRPr="001537CE" w:rsidRDefault="007728CA" w:rsidP="00153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="0019535E" w:rsidRPr="0019535E">
              <w:rPr>
                <w:rFonts w:ascii="Times New Roman" w:hAnsi="Times New Roman"/>
                <w:sz w:val="24"/>
                <w:szCs w:val="24"/>
              </w:rPr>
              <w:t>Проведены работы по содержанию авто</w:t>
            </w:r>
            <w:r w:rsidR="0019535E" w:rsidRPr="0019535E">
              <w:rPr>
                <w:rFonts w:ascii="Times New Roman" w:hAnsi="Times New Roman"/>
                <w:sz w:val="24"/>
                <w:szCs w:val="24"/>
              </w:rPr>
              <w:softHyphen/>
              <w:t>мобильных дорог общего пользова</w:t>
            </w:r>
            <w:r w:rsidR="0019535E" w:rsidRPr="0019535E">
              <w:rPr>
                <w:rFonts w:ascii="Times New Roman" w:hAnsi="Times New Roman"/>
                <w:sz w:val="24"/>
                <w:szCs w:val="24"/>
              </w:rPr>
              <w:softHyphen/>
              <w:t>ния местного значения</w:t>
            </w:r>
            <w:r w:rsidRPr="001537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CE" w:rsidRPr="001537CE" w:rsidRDefault="001537CE" w:rsidP="001537C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7728CA" w:rsidRPr="001537CE" w:rsidRDefault="007728CA">
            <w:pPr>
              <w:rPr>
                <w:rFonts w:ascii="Times New Roman" w:hAnsi="Times New Roman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7728CA" w:rsidP="007728C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sz w:val="24"/>
                <w:szCs w:val="24"/>
              </w:rPr>
              <w:t>31.12.2025</w:t>
            </w:r>
          </w:p>
          <w:p w:rsidR="007728CA" w:rsidRPr="001537CE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41070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41070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1537CE" w:rsidP="00D901F5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106025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</w:t>
            </w:r>
            <w:r w:rsidR="00410707">
              <w:rPr>
                <w:rFonts w:ascii="Times New Roman" w:hAnsi="Times New Roman"/>
                <w:color w:val="auto"/>
                <w:sz w:val="24"/>
                <w:szCs w:val="24"/>
              </w:rPr>
              <w:t>ьского поселения (Сулиманова С.Х. , специалист 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1537CE" w:rsidRDefault="007728CA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19535E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19535E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</w:p>
          <w:p w:rsidR="0019535E" w:rsidRPr="0019535E" w:rsidRDefault="0019535E" w:rsidP="000B0AD1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 xml:space="preserve">«Заключены договора </w:t>
            </w:r>
            <w:r w:rsidRPr="0019535E">
              <w:rPr>
                <w:rFonts w:ascii="Times New Roman" w:hAnsi="Times New Roman"/>
                <w:sz w:val="24"/>
                <w:szCs w:val="24"/>
              </w:rPr>
              <w:lastRenderedPageBreak/>
              <w:t>на содержание авто</w:t>
            </w:r>
            <w:r w:rsidRPr="0019535E">
              <w:rPr>
                <w:rFonts w:ascii="Times New Roman" w:hAnsi="Times New Roman"/>
                <w:sz w:val="24"/>
                <w:szCs w:val="24"/>
              </w:rPr>
              <w:softHyphen/>
              <w:t>мобильных дорог общего пользова</w:t>
            </w:r>
            <w:r w:rsidRPr="0019535E">
              <w:rPr>
                <w:rFonts w:ascii="Times New Roman" w:hAnsi="Times New Roman"/>
                <w:sz w:val="24"/>
                <w:szCs w:val="24"/>
              </w:rPr>
              <w:softHyphen/>
              <w:t>ния местного значения»»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9535E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lastRenderedPageBreak/>
              <w:t>31 декабря 2025 г.</w:t>
            </w:r>
          </w:p>
          <w:p w:rsidR="0019535E" w:rsidRPr="0019535E" w:rsidRDefault="0019535E" w:rsidP="000B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1537CE" w:rsidRDefault="00410707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731940">
            <w:pPr>
              <w:widowControl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 w:rsidR="00106025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се</w:t>
            </w:r>
            <w:r w:rsidR="0041070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льского поселения (специалист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>сектора экономики и финансов)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5E" w:rsidRPr="001537CE" w:rsidRDefault="0019535E" w:rsidP="00B9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410707" w:rsidRPr="007728CA" w:rsidTr="007728CA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07" w:rsidRPr="0019535E" w:rsidRDefault="00410707" w:rsidP="00410707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953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9535E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9535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19535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10707" w:rsidRPr="0019535E" w:rsidRDefault="00410707" w:rsidP="00410707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«Выполнение работ по зимнему содержанию дорог»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9535E" w:rsidRDefault="00410707" w:rsidP="004107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01.01.2025-31.12.2025</w:t>
            </w:r>
          </w:p>
          <w:p w:rsidR="00410707" w:rsidRPr="0019535E" w:rsidRDefault="00410707" w:rsidP="004107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ьского поселения (Сулиманова С.Х. , специалист 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</w:tr>
      <w:tr w:rsidR="00410707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07" w:rsidRPr="0019535E" w:rsidRDefault="00410707" w:rsidP="00410707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953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9535E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9535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19535E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10707" w:rsidRPr="0019535E" w:rsidRDefault="00410707" w:rsidP="00410707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«Выполнение работ по покосу травы на обочинах дорог»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9535E" w:rsidRDefault="00410707" w:rsidP="004107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  <w:p w:rsidR="00410707" w:rsidRPr="0019535E" w:rsidRDefault="00410707" w:rsidP="004107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          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ьского поселения (Сулиманова С.Х. , специалист 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1537C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410707" w:rsidRPr="007728CA" w:rsidTr="007728CA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9535E" w:rsidRDefault="00410707" w:rsidP="00410707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9535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9535E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9535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1.1.</w:t>
            </w:r>
            <w:r w:rsidRPr="0019535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10707" w:rsidRPr="0019535E" w:rsidRDefault="00410707" w:rsidP="00410707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«Установлены дорожные знаки»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9535E" w:rsidRDefault="00410707" w:rsidP="004107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35E">
              <w:rPr>
                <w:rFonts w:ascii="Times New Roman" w:hAnsi="Times New Roman"/>
                <w:sz w:val="24"/>
                <w:szCs w:val="24"/>
              </w:rPr>
              <w:t>01.08.2025</w:t>
            </w:r>
          </w:p>
          <w:p w:rsidR="00410707" w:rsidRPr="0019535E" w:rsidRDefault="00410707" w:rsidP="0041070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ьского поселения (Сулиманова С.Х. , специалист второй</w:t>
            </w:r>
            <w:r w:rsidRPr="001537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категории по вопросам муниципального хозяйства)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7" w:rsidRPr="001537CE" w:rsidRDefault="00410707" w:rsidP="0041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Отсутствие потребности</w:t>
            </w:r>
          </w:p>
        </w:tc>
      </w:tr>
    </w:tbl>
    <w:bookmarkStart w:id="1" w:name="Par1596"/>
    <w:bookmarkEnd w:id="1"/>
    <w:p w:rsidR="00082CA1" w:rsidRPr="00787DC6" w:rsidRDefault="003225EC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begin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instrText xml:space="preserve"> HYPERLINK "file:///C:\\Users\\706\\AppData\\Local\\Microsoft\\Windows\\Temporary%20Internet%20Files\\Content.Outlook\\ELXWAXDW\\таблица%201.docx" \l "Par1127" </w:instrTex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separate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>&lt;1&gt;</w:t>
      </w:r>
      <w:r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fldChar w:fldCharType="end"/>
      </w:r>
      <w:r w:rsidR="00082CA1" w:rsidRPr="00787DC6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целях оптимизации содержания информации в графе 2 допускается использование аббревиатур, например: </w:t>
      </w:r>
      <w:r w:rsidR="00082CA1">
        <w:rPr>
          <w:rFonts w:ascii="Times New Roman" w:hAnsi="Times New Roman"/>
          <w:color w:val="auto"/>
          <w:sz w:val="24"/>
          <w:szCs w:val="24"/>
        </w:rPr>
        <w:t>муниципальная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br/>
        <w:t xml:space="preserve">программа – </w:t>
      </w:r>
      <w:r w:rsidR="00082CA1">
        <w:rPr>
          <w:rFonts w:ascii="Times New Roman" w:hAnsi="Times New Roman"/>
          <w:color w:val="auto"/>
          <w:sz w:val="24"/>
          <w:szCs w:val="24"/>
        </w:rPr>
        <w:t>М</w:t>
      </w:r>
      <w:r w:rsidR="00082CA1" w:rsidRPr="00787DC6">
        <w:rPr>
          <w:rFonts w:ascii="Times New Roman" w:hAnsi="Times New Roman"/>
          <w:color w:val="auto"/>
          <w:sz w:val="24"/>
          <w:szCs w:val="24"/>
        </w:rPr>
        <w:t>П, контрольная точка – КТ и т.д.</w:t>
      </w:r>
    </w:p>
    <w:p w:rsidR="00082CA1" w:rsidRPr="00787DC6" w:rsidRDefault="00082CA1" w:rsidP="00082CA1">
      <w:pPr>
        <w:spacing w:after="160" w:line="256" w:lineRule="auto"/>
        <w:rPr>
          <w:rFonts w:eastAsia="Calibri"/>
          <w:color w:val="auto"/>
          <w:szCs w:val="22"/>
          <w:highlight w:val="yellow"/>
          <w:lang w:eastAsia="en-US"/>
        </w:rPr>
      </w:pPr>
    </w:p>
    <w:p w:rsidR="00082CA1" w:rsidRPr="00C319B0" w:rsidRDefault="00082CA1" w:rsidP="00082CA1">
      <w:pPr>
        <w:spacing w:after="160" w:line="259" w:lineRule="auto"/>
        <w:rPr>
          <w:rFonts w:eastAsia="Calibri"/>
          <w:color w:val="auto"/>
          <w:szCs w:val="22"/>
          <w:lang w:eastAsia="en-US"/>
        </w:rPr>
      </w:pPr>
      <w:r w:rsidRPr="00C319B0">
        <w:rPr>
          <w:rFonts w:eastAsia="Calibri"/>
          <w:color w:val="auto"/>
          <w:szCs w:val="22"/>
          <w:lang w:eastAsia="en-US"/>
        </w:rPr>
        <w:br w:type="page"/>
      </w:r>
    </w:p>
    <w:p w:rsidR="00082CA1" w:rsidRPr="00C319B0" w:rsidRDefault="00082CA1" w:rsidP="00082CA1">
      <w:pPr>
        <w:spacing w:after="160" w:line="259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2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муниципальной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(комплексной)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программы за 20</w:t>
      </w:r>
      <w:r w:rsidR="007728CA">
        <w:rPr>
          <w:rFonts w:ascii="Times New Roman" w:eastAsia="Calibri" w:hAnsi="Times New Roman"/>
          <w:color w:val="auto"/>
          <w:sz w:val="24"/>
          <w:szCs w:val="24"/>
          <w:lang w:eastAsia="en-US"/>
        </w:rPr>
        <w:t>25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г.</w:t>
      </w:r>
    </w:p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082CA1" w:rsidRPr="00C319B0" w:rsidTr="00B9157D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муниципальной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Фактические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расходы (тыс. рублей),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Примечания </w:t>
            </w:r>
            <w:r w:rsidRPr="00C319B0">
              <w:rPr>
                <w:rFonts w:ascii="Times New Roman" w:hAnsi="Times New Roman" w:cs="Calibri"/>
                <w:bCs/>
                <w:color w:val="auto"/>
                <w:sz w:val="24"/>
                <w:szCs w:val="24"/>
              </w:rPr>
              <w:t>&lt;4&gt;</w:t>
            </w:r>
          </w:p>
        </w:tc>
      </w:tr>
      <w:tr w:rsidR="00082CA1" w:rsidRPr="00C319B0" w:rsidTr="00B9157D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(комплексной) программой </w:t>
            </w:r>
          </w:p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4"/>
          <w:szCs w:val="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082CA1" w:rsidRPr="00F91D91" w:rsidTr="007728CA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082CA1" w:rsidRPr="00F91D91" w:rsidTr="007728CA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B68F8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Муниципальная</w:t>
            </w:r>
          </w:p>
          <w:p w:rsidR="00082CA1" w:rsidRPr="00CB68F8" w:rsidRDefault="00082CA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(комплексная)</w:t>
            </w: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программа</w:t>
            </w:r>
            <w:r w:rsidR="007728CA" w:rsidRPr="00CB68F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A97085" w:rsidRPr="00A97085">
              <w:rPr>
                <w:rFonts w:ascii="Times New Roman" w:hAnsi="Times New Roman"/>
                <w:sz w:val="24"/>
                <w:szCs w:val="24"/>
              </w:rPr>
              <w:t>Развитие транспортной системы</w:t>
            </w:r>
            <w:r w:rsidR="007728CA" w:rsidRPr="00CB68F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082CA1" w:rsidP="007728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E9396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E9396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E9396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E9396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F91D91" w:rsidRDefault="00E93961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93961" w:rsidRPr="00F91D91" w:rsidTr="007D07C0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61" w:rsidRPr="00CB68F8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7728CA" w:rsidRPr="00F91D91" w:rsidTr="007728CA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CB68F8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E93961" w:rsidRPr="00F91D91" w:rsidTr="003A4707">
        <w:trPr>
          <w:trHeight w:val="320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61" w:rsidRPr="00CB68F8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Структурный элемент 1</w:t>
            </w:r>
          </w:p>
          <w:p w:rsidR="00E93961" w:rsidRPr="00CB68F8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 «</w:t>
            </w:r>
            <w:r w:rsidRPr="00A97085">
              <w:rPr>
                <w:rFonts w:ascii="Times New Roman" w:hAnsi="Times New Roman"/>
                <w:sz w:val="24"/>
                <w:szCs w:val="24"/>
              </w:rPr>
              <w:t>Развитие транспортной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Мирненского сельского поселения</w:t>
            </w:r>
            <w:r w:rsidRPr="00CB68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E93961" w:rsidRPr="00F91D91" w:rsidTr="003A4707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61" w:rsidRPr="00F91D91" w:rsidRDefault="00E93961" w:rsidP="00E9396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</w:tr>
      <w:tr w:rsidR="007728CA" w:rsidRPr="00F91D91" w:rsidTr="007728CA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безвозмездные поступления в местный 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i/>
                <w:iCs/>
                <w:color w:val="auto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7728CA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tabs>
                <w:tab w:val="left" w:pos="346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1D91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7728CA" w:rsidRPr="00F91D91" w:rsidTr="00F91D9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6"/>
          <w:wAfter w:w="11827" w:type="dxa"/>
          <w:trHeight w:val="100"/>
        </w:trPr>
        <w:tc>
          <w:tcPr>
            <w:tcW w:w="3039" w:type="dxa"/>
            <w:tcBorders>
              <w:top w:val="single" w:sz="4" w:space="0" w:color="auto"/>
            </w:tcBorders>
          </w:tcPr>
          <w:p w:rsidR="007728CA" w:rsidRPr="00F91D91" w:rsidRDefault="007728CA" w:rsidP="007728C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082CA1" w:rsidRPr="00C319B0" w:rsidRDefault="00082CA1" w:rsidP="00082CA1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:rsidR="00082CA1" w:rsidRPr="00C319B0" w:rsidRDefault="00082CA1" w:rsidP="00082CA1">
      <w:pPr>
        <w:widowControl w:val="0"/>
        <w:spacing w:after="0" w:line="240" w:lineRule="auto"/>
        <w:ind w:right="422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C319B0">
        <w:rPr>
          <w:rFonts w:ascii="Times New Roman" w:hAnsi="Times New Roman"/>
          <w:bCs/>
          <w:color w:val="auto"/>
          <w:sz w:val="24"/>
          <w:szCs w:val="24"/>
        </w:rPr>
        <w:t>&lt;2&gt;</w:t>
      </w: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Включается в приложение при наличии средств.</w:t>
      </w:r>
    </w:p>
    <w:p w:rsidR="00082CA1" w:rsidRPr="00C319B0" w:rsidRDefault="00082CA1" w:rsidP="00082CA1">
      <w:pPr>
        <w:spacing w:after="0" w:line="240" w:lineRule="auto"/>
        <w:rPr>
          <w:rFonts w:ascii="Times New Roman" w:hAnsi="Times New Roman" w:cs="Calibri"/>
          <w:bCs/>
          <w:color w:val="auto"/>
          <w:sz w:val="24"/>
          <w:szCs w:val="24"/>
        </w:r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082CA1" w:rsidRPr="00C319B0" w:rsidRDefault="00082CA1" w:rsidP="00082CA1">
      <w:pPr>
        <w:spacing w:after="0" w:line="240" w:lineRule="auto"/>
        <w:rPr>
          <w:rFonts w:eastAsia="Calibri"/>
          <w:color w:val="auto"/>
          <w:szCs w:val="22"/>
          <w:lang w:eastAsia="en-US"/>
        </w:rPr>
        <w:sectPr w:rsidR="00082CA1" w:rsidRPr="00C319B0" w:rsidSect="007728CA">
          <w:pgSz w:w="16838" w:h="11906" w:orient="landscape"/>
          <w:pgMar w:top="1134" w:right="1134" w:bottom="850" w:left="1134" w:header="708" w:footer="708" w:gutter="0"/>
          <w:cols w:space="708"/>
        </w:sectPr>
      </w:pPr>
      <w:r w:rsidRPr="00C319B0">
        <w:rPr>
          <w:rFonts w:ascii="Times New Roman" w:hAnsi="Times New Roman" w:cs="Calibri"/>
          <w:bCs/>
          <w:color w:val="auto"/>
          <w:sz w:val="24"/>
          <w:szCs w:val="24"/>
        </w:rPr>
        <w:t>&lt;4&gt; Отражается экономия бюджетных средств, сложившаяся в отчетном году (тыс. рублей).</w:t>
      </w:r>
    </w:p>
    <w:p w:rsidR="00082CA1" w:rsidRPr="00C319B0" w:rsidRDefault="00082CA1" w:rsidP="00082CA1">
      <w:pPr>
        <w:widowControl w:val="0"/>
        <w:spacing w:after="0" w:line="240" w:lineRule="auto"/>
        <w:jc w:val="right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Таблица № 3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bookmarkStart w:id="2" w:name="Par1422"/>
      <w:bookmarkEnd w:id="2"/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СВЕДЕНИЯ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 достижении значений показателей </w:t>
      </w:r>
    </w:p>
    <w:p w:rsidR="00082CA1" w:rsidRPr="00C319B0" w:rsidRDefault="00082CA1" w:rsidP="00082C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Номер и наименование 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Единица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Критерий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Признак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положительной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тенденции (возрастающий/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Значения показателей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программы,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структурного элемента </w:t>
            </w:r>
            <w:r>
              <w:rPr>
                <w:rFonts w:ascii="Times New Roman" w:hAnsi="Times New Roman"/>
                <w:color w:val="auto"/>
                <w:szCs w:val="22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Оценка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динамики прироста</w:t>
            </w:r>
            <w:r w:rsidRPr="00C319B0">
              <w:rPr>
                <w:rFonts w:ascii="Times New Roman" w:hAnsi="Times New Roman"/>
                <w:color w:val="auto"/>
                <w:szCs w:val="22"/>
                <w:vertAlign w:val="superscript"/>
              </w:rPr>
              <w:footnoteReference w:id="2"/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Обоснование отклонений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 значений показателя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на конец отчетного года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>(при наличии)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год,</w:t>
            </w:r>
          </w:p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 xml:space="preserve">предшествующий </w:t>
            </w:r>
            <w:r w:rsidRPr="00C319B0">
              <w:rPr>
                <w:rFonts w:ascii="Times New Roman" w:hAnsi="Times New Roman"/>
                <w:color w:val="auto"/>
                <w:szCs w:val="22"/>
              </w:rPr>
              <w:br/>
              <w:t xml:space="preserve">отчетному </w:t>
            </w:r>
            <w:hyperlink w:anchor="Par1462" w:history="1">
              <w:r w:rsidRPr="00C319B0">
                <w:rPr>
                  <w:rFonts w:ascii="Times New Roman" w:hAnsi="Times New Roman"/>
                  <w:color w:val="auto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319B0">
              <w:rPr>
                <w:rFonts w:ascii="Times New Roman" w:hAnsi="Times New Roman"/>
                <w:color w:val="auto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082CA1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Муниципальная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(комплексная) программа «</w:t>
            </w:r>
            <w:r w:rsidR="00A97085" w:rsidRPr="00A97085">
              <w:rPr>
                <w:rFonts w:ascii="Times New Roman" w:hAnsi="Times New Roman"/>
                <w:sz w:val="24"/>
                <w:szCs w:val="24"/>
              </w:rPr>
              <w:t>Развитие транспортной системы</w:t>
            </w:r>
            <w:r w:rsidRPr="00CB68F8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CB68F8" w:rsidRPr="00C319B0" w:rsidTr="00731940">
        <w:trPr>
          <w:trHeight w:val="313"/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A97085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A97085" w:rsidP="000B0AD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</w:t>
            </w:r>
            <w:r w:rsidRPr="00A97085">
              <w:rPr>
                <w:rFonts w:ascii="Times New Roman" w:hAnsi="Times New Roman"/>
                <w:sz w:val="24"/>
                <w:szCs w:val="24"/>
              </w:rPr>
              <w:br/>
              <w:t xml:space="preserve">дорог общего пользования местного значения, не отвечающих нормативным требованиям, в общей протяженности автомобильных дорог общего пользования </w:t>
            </w:r>
            <w:r w:rsidRPr="00A97085">
              <w:rPr>
                <w:rFonts w:ascii="Times New Roman" w:hAnsi="Times New Roman"/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A97085" w:rsidP="00A97085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7,</w:t>
            </w:r>
            <w:r w:rsidR="002C15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2C153A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2C153A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97085" w:rsidRPr="00C319B0" w:rsidTr="00CB68F8">
        <w:trPr>
          <w:trHeight w:val="2798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A97085" w:rsidP="000B0AD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МП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C319B0" w:rsidRDefault="00A97085" w:rsidP="000B0A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A97085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A97085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Pr="00A97085" w:rsidRDefault="00A97085" w:rsidP="000B0AD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85" w:rsidRDefault="00A97085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потребности</w:t>
            </w:r>
          </w:p>
        </w:tc>
      </w:tr>
      <w:tr w:rsidR="00CB68F8" w:rsidRPr="00C319B0" w:rsidTr="00731940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Показатели структурных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</w:t>
            </w:r>
            <w:r w:rsidRPr="00C319B0">
              <w:rPr>
                <w:rFonts w:ascii="Times New Roman" w:hAnsi="Times New Roman"/>
                <w:color w:val="auto"/>
                <w:sz w:val="24"/>
                <w:szCs w:val="24"/>
              </w:rPr>
              <w:t>(комплексной) программы</w:t>
            </w:r>
          </w:p>
        </w:tc>
      </w:tr>
      <w:tr w:rsidR="00082CA1" w:rsidRPr="00C319B0" w:rsidTr="00B9157D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A1" w:rsidRPr="00C319B0" w:rsidRDefault="00CB68F8" w:rsidP="00CB68F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B68F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A97085" w:rsidRPr="00A97085">
              <w:rPr>
                <w:rFonts w:ascii="Times New Roman" w:hAnsi="Times New Roman"/>
                <w:sz w:val="24"/>
                <w:szCs w:val="24"/>
              </w:rPr>
              <w:t>Развитие транспортной системы</w:t>
            </w:r>
            <w:r w:rsidR="00A97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6025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="00A97085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CB68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68F8" w:rsidRPr="00C319B0" w:rsidTr="00B9157D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B91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A97085" w:rsidRDefault="00A97085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97085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</w:t>
            </w:r>
            <w:r w:rsidRPr="00A97085">
              <w:rPr>
                <w:rFonts w:ascii="Times New Roman" w:hAnsi="Times New Roman"/>
                <w:sz w:val="24"/>
                <w:szCs w:val="24"/>
              </w:rPr>
              <w:br/>
              <w:t xml:space="preserve">дорог общего пользования местного значения, не отвечающих нормативным требованиям, в общей </w:t>
            </w:r>
            <w:r w:rsidRPr="00A97085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протяженности автомобильных дорог общего пользования местного значен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CB68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КП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A970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  <w:r w:rsidR="002C153A">
              <w:rPr>
                <w:rFonts w:ascii="Times New Roman" w:hAnsi="Times New Roman"/>
                <w:color w:val="auto"/>
                <w:sz w:val="24"/>
                <w:szCs w:val="24"/>
              </w:rPr>
              <w:t>7,4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2C153A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2C153A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7,4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8" w:rsidRPr="00C319B0" w:rsidRDefault="00CB68F8" w:rsidP="007319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082CA1" w:rsidRPr="00C319B0" w:rsidRDefault="00082CA1" w:rsidP="00082C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319B0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&lt;1&gt; Приводится фактическое значение показателя за год, предшествующий отчетному.</w:t>
      </w:r>
    </w:p>
    <w:sectPr w:rsidR="00082CA1" w:rsidRPr="00C319B0" w:rsidSect="007728CA">
      <w:pgSz w:w="16838" w:h="11905" w:orient="landscape"/>
      <w:pgMar w:top="1559" w:right="851" w:bottom="851" w:left="992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70A" w:rsidRDefault="002D370A">
      <w:pPr>
        <w:spacing w:after="0" w:line="240" w:lineRule="auto"/>
      </w:pPr>
      <w:r>
        <w:separator/>
      </w:r>
    </w:p>
  </w:endnote>
  <w:endnote w:type="continuationSeparator" w:id="0">
    <w:p w:rsidR="002D370A" w:rsidRDefault="002D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7"/>
      <w:jc w:val="center"/>
    </w:pPr>
  </w:p>
  <w:p w:rsidR="004A4E58" w:rsidRDefault="004A4E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70A" w:rsidRDefault="002D370A">
      <w:pPr>
        <w:spacing w:after="0" w:line="240" w:lineRule="auto"/>
      </w:pPr>
      <w:r>
        <w:separator/>
      </w:r>
    </w:p>
  </w:footnote>
  <w:footnote w:type="continuationSeparator" w:id="0">
    <w:p w:rsidR="002D370A" w:rsidRDefault="002D370A">
      <w:pPr>
        <w:spacing w:after="0" w:line="240" w:lineRule="auto"/>
      </w:pPr>
      <w:r>
        <w:continuationSeparator/>
      </w:r>
    </w:p>
  </w:footnote>
  <w:footnote w:id="1">
    <w:p w:rsidR="00082CA1" w:rsidRDefault="00082CA1" w:rsidP="00082CA1">
      <w:pPr>
        <w:pStyle w:val="aff5"/>
        <w:spacing w:line="216" w:lineRule="auto"/>
        <w:rPr>
          <w:rFonts w:ascii="Times New Roman" w:hAnsi="Times New Roman"/>
        </w:rPr>
      </w:pPr>
      <w:r w:rsidRPr="00787DC6">
        <w:rPr>
          <w:rStyle w:val="af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:rsidR="00082CA1" w:rsidRPr="00C319B0" w:rsidRDefault="00082CA1" w:rsidP="00082CA1">
      <w:pPr>
        <w:pStyle w:val="aff5"/>
        <w:spacing w:line="192" w:lineRule="auto"/>
        <w:rPr>
          <w:rFonts w:ascii="Times New Roman" w:hAnsi="Times New Roman"/>
          <w:color w:val="auto"/>
          <w:sz w:val="16"/>
          <w:szCs w:val="16"/>
        </w:rPr>
      </w:pPr>
      <w:r w:rsidRPr="00C319B0">
        <w:rPr>
          <w:rFonts w:ascii="Times New Roman" w:hAnsi="Times New Roman"/>
          <w:color w:val="auto"/>
          <w:sz w:val="16"/>
          <w:szCs w:val="16"/>
        </w:rPr>
        <w:footnoteRef/>
      </w:r>
      <w:r w:rsidRPr="00C319B0">
        <w:rPr>
          <w:rFonts w:ascii="Times New Roman" w:hAnsi="Times New Roman"/>
          <w:color w:val="auto"/>
          <w:sz w:val="16"/>
          <w:szCs w:val="16"/>
        </w:rPr>
        <w:t xml:space="preserve"> Оценка динамики прироста значений показателей государственной (комплексной) программы в отчетном периоде может принимать значение в интервале от -100% до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58" w:rsidRDefault="004A4E58">
    <w:pPr>
      <w:pStyle w:val="af6"/>
      <w:jc w:val="center"/>
    </w:pPr>
  </w:p>
  <w:p w:rsidR="004A4E58" w:rsidRDefault="004A4E58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AB77C4"/>
    <w:multiLevelType w:val="hybridMultilevel"/>
    <w:tmpl w:val="286E73BA"/>
    <w:lvl w:ilvl="0" w:tplc="6EF42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55AE30CF"/>
    <w:multiLevelType w:val="multilevel"/>
    <w:tmpl w:val="3CFACFF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008" w:hanging="1440"/>
      </w:pPr>
    </w:lvl>
    <w:lvl w:ilvl="6">
      <w:start w:val="1"/>
      <w:numFmt w:val="decimal"/>
      <w:lvlText w:val="%1.%2.%3.%4.%5.%6.%7."/>
      <w:lvlJc w:val="left"/>
      <w:pPr>
        <w:ind w:left="2368" w:hanging="1800"/>
      </w:pPr>
    </w:lvl>
    <w:lvl w:ilvl="7">
      <w:start w:val="1"/>
      <w:numFmt w:val="decimal"/>
      <w:lvlText w:val="%1.%2.%3.%4.%5.%6.%7.%8."/>
      <w:lvlJc w:val="left"/>
      <w:pPr>
        <w:ind w:left="2368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10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04C53"/>
    <w:rsid w:val="00047E2E"/>
    <w:rsid w:val="00065A4B"/>
    <w:rsid w:val="00082CA1"/>
    <w:rsid w:val="000A3206"/>
    <w:rsid w:val="000A6F88"/>
    <w:rsid w:val="000B0AD1"/>
    <w:rsid w:val="000C45FF"/>
    <w:rsid w:val="000C7136"/>
    <w:rsid w:val="00106025"/>
    <w:rsid w:val="001075E9"/>
    <w:rsid w:val="00112428"/>
    <w:rsid w:val="001537CE"/>
    <w:rsid w:val="0019535E"/>
    <w:rsid w:val="001D3DC6"/>
    <w:rsid w:val="001E3BB8"/>
    <w:rsid w:val="001F4FD2"/>
    <w:rsid w:val="0020243D"/>
    <w:rsid w:val="00223601"/>
    <w:rsid w:val="00252D3B"/>
    <w:rsid w:val="002746D8"/>
    <w:rsid w:val="00290198"/>
    <w:rsid w:val="002C153A"/>
    <w:rsid w:val="002D05D1"/>
    <w:rsid w:val="002D370A"/>
    <w:rsid w:val="002E4960"/>
    <w:rsid w:val="00302ACF"/>
    <w:rsid w:val="003225EC"/>
    <w:rsid w:val="0034484C"/>
    <w:rsid w:val="0036656A"/>
    <w:rsid w:val="00380968"/>
    <w:rsid w:val="00386CF0"/>
    <w:rsid w:val="003D06A3"/>
    <w:rsid w:val="003E4EA1"/>
    <w:rsid w:val="00403317"/>
    <w:rsid w:val="00410707"/>
    <w:rsid w:val="004178BD"/>
    <w:rsid w:val="004230C7"/>
    <w:rsid w:val="00460CEB"/>
    <w:rsid w:val="004951A3"/>
    <w:rsid w:val="004A4E58"/>
    <w:rsid w:val="004D199F"/>
    <w:rsid w:val="004D22CE"/>
    <w:rsid w:val="00517791"/>
    <w:rsid w:val="005670A8"/>
    <w:rsid w:val="00571406"/>
    <w:rsid w:val="00577A9D"/>
    <w:rsid w:val="00581BC8"/>
    <w:rsid w:val="00585DA1"/>
    <w:rsid w:val="005A05CA"/>
    <w:rsid w:val="005A0C43"/>
    <w:rsid w:val="005A23B0"/>
    <w:rsid w:val="00606D38"/>
    <w:rsid w:val="00622FE9"/>
    <w:rsid w:val="00660B4A"/>
    <w:rsid w:val="00672609"/>
    <w:rsid w:val="00675752"/>
    <w:rsid w:val="006C0170"/>
    <w:rsid w:val="006E0B67"/>
    <w:rsid w:val="006F2922"/>
    <w:rsid w:val="00701BDA"/>
    <w:rsid w:val="00731940"/>
    <w:rsid w:val="007728CA"/>
    <w:rsid w:val="00772EAC"/>
    <w:rsid w:val="007852AC"/>
    <w:rsid w:val="00785ABF"/>
    <w:rsid w:val="00786B88"/>
    <w:rsid w:val="007B1798"/>
    <w:rsid w:val="007E20B8"/>
    <w:rsid w:val="007F1FE0"/>
    <w:rsid w:val="00800C31"/>
    <w:rsid w:val="00802D9C"/>
    <w:rsid w:val="008211CF"/>
    <w:rsid w:val="008350B4"/>
    <w:rsid w:val="0084338F"/>
    <w:rsid w:val="008B2A27"/>
    <w:rsid w:val="008B7080"/>
    <w:rsid w:val="008D5278"/>
    <w:rsid w:val="00932DE0"/>
    <w:rsid w:val="009758AC"/>
    <w:rsid w:val="00983E1F"/>
    <w:rsid w:val="009A42BE"/>
    <w:rsid w:val="00A06B69"/>
    <w:rsid w:val="00A41E3D"/>
    <w:rsid w:val="00A64413"/>
    <w:rsid w:val="00A665E7"/>
    <w:rsid w:val="00A66898"/>
    <w:rsid w:val="00A70201"/>
    <w:rsid w:val="00A91480"/>
    <w:rsid w:val="00A916AE"/>
    <w:rsid w:val="00A97085"/>
    <w:rsid w:val="00AC56B9"/>
    <w:rsid w:val="00AE09F6"/>
    <w:rsid w:val="00B27108"/>
    <w:rsid w:val="00B37680"/>
    <w:rsid w:val="00B52CAC"/>
    <w:rsid w:val="00B9157D"/>
    <w:rsid w:val="00B92719"/>
    <w:rsid w:val="00B96934"/>
    <w:rsid w:val="00BB18EF"/>
    <w:rsid w:val="00C3166E"/>
    <w:rsid w:val="00C36B88"/>
    <w:rsid w:val="00C50C9E"/>
    <w:rsid w:val="00C66703"/>
    <w:rsid w:val="00C94034"/>
    <w:rsid w:val="00CA4AC0"/>
    <w:rsid w:val="00CB6887"/>
    <w:rsid w:val="00CB68F8"/>
    <w:rsid w:val="00CC0BE6"/>
    <w:rsid w:val="00D063E9"/>
    <w:rsid w:val="00D2587E"/>
    <w:rsid w:val="00D300E2"/>
    <w:rsid w:val="00D420DC"/>
    <w:rsid w:val="00D77DD5"/>
    <w:rsid w:val="00D85889"/>
    <w:rsid w:val="00D86703"/>
    <w:rsid w:val="00D901F5"/>
    <w:rsid w:val="00D92DCD"/>
    <w:rsid w:val="00DB4DEC"/>
    <w:rsid w:val="00E3254E"/>
    <w:rsid w:val="00E722B4"/>
    <w:rsid w:val="00E809EC"/>
    <w:rsid w:val="00E93961"/>
    <w:rsid w:val="00E97C47"/>
    <w:rsid w:val="00EA3B61"/>
    <w:rsid w:val="00EA76BB"/>
    <w:rsid w:val="00EC0B71"/>
    <w:rsid w:val="00ED7FFA"/>
    <w:rsid w:val="00F06976"/>
    <w:rsid w:val="00F23810"/>
    <w:rsid w:val="00F67995"/>
    <w:rsid w:val="00F81DA1"/>
    <w:rsid w:val="00F91D91"/>
    <w:rsid w:val="00FC36FC"/>
    <w:rsid w:val="00F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FFCC"/>
  <w15:docId w15:val="{5E228397-B7CD-44A1-8BB8-0959D1BE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D77DD5"/>
    <w:pPr>
      <w:spacing w:after="200" w:line="276" w:lineRule="auto"/>
    </w:pPr>
    <w:rPr>
      <w:color w:val="000000"/>
      <w:sz w:val="22"/>
    </w:rPr>
  </w:style>
  <w:style w:type="paragraph" w:styleId="10">
    <w:name w:val="heading 1"/>
    <w:basedOn w:val="a"/>
    <w:next w:val="a"/>
    <w:link w:val="11"/>
    <w:uiPriority w:val="9"/>
    <w:qFormat/>
    <w:rsid w:val="00D77DD5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qFormat/>
    <w:rsid w:val="00D77D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77DD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qFormat/>
    <w:rsid w:val="00D77D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D77D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7DD5"/>
    <w:rPr>
      <w:sz w:val="22"/>
    </w:rPr>
  </w:style>
  <w:style w:type="paragraph" w:styleId="21">
    <w:name w:val="toc 2"/>
    <w:next w:val="a"/>
    <w:link w:val="22"/>
    <w:rsid w:val="00D77D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7DD5"/>
    <w:rPr>
      <w:rFonts w:ascii="XO Thames" w:hAnsi="XO Thames"/>
      <w:sz w:val="28"/>
      <w:lang w:bidi="ar-SA"/>
    </w:rPr>
  </w:style>
  <w:style w:type="paragraph" w:customStyle="1" w:styleId="12">
    <w:name w:val="Знак1"/>
    <w:basedOn w:val="a"/>
    <w:link w:val="13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sid w:val="00D77DD5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D77DD5"/>
    <w:rPr>
      <w:color w:val="000000"/>
    </w:rPr>
  </w:style>
  <w:style w:type="character" w:customStyle="1" w:styleId="24">
    <w:name w:val="Основной шрифт абзаца2"/>
    <w:link w:val="23"/>
    <w:rsid w:val="00D77DD5"/>
    <w:rPr>
      <w:color w:val="000000"/>
      <w:lang w:val="ru-RU" w:eastAsia="ru-RU" w:bidi="ar-SA"/>
    </w:rPr>
  </w:style>
  <w:style w:type="paragraph" w:customStyle="1" w:styleId="a3">
    <w:name w:val="Символ сноски"/>
    <w:link w:val="a4"/>
    <w:rsid w:val="00D77DD5"/>
    <w:rPr>
      <w:color w:val="000000"/>
    </w:rPr>
  </w:style>
  <w:style w:type="character" w:customStyle="1" w:styleId="a4">
    <w:name w:val="Символ сноски"/>
    <w:link w:val="a3"/>
    <w:rsid w:val="00D77DD5"/>
    <w:rPr>
      <w:color w:val="000000"/>
      <w:lang w:val="ru-RU" w:eastAsia="ru-RU" w:bidi="ar-SA"/>
    </w:rPr>
  </w:style>
  <w:style w:type="paragraph" w:styleId="41">
    <w:name w:val="toc 4"/>
    <w:next w:val="a"/>
    <w:link w:val="42"/>
    <w:rsid w:val="00D77D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7DD5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D77D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7DD5"/>
    <w:rPr>
      <w:rFonts w:ascii="XO Thames" w:hAnsi="XO Thames"/>
      <w:sz w:val="28"/>
      <w:lang w:bidi="ar-SA"/>
    </w:rPr>
  </w:style>
  <w:style w:type="paragraph" w:customStyle="1" w:styleId="14">
    <w:name w:val="Основной шрифт абзаца1"/>
    <w:link w:val="15"/>
    <w:rsid w:val="00D77DD5"/>
    <w:rPr>
      <w:color w:val="000000"/>
    </w:rPr>
  </w:style>
  <w:style w:type="character" w:customStyle="1" w:styleId="15">
    <w:name w:val="Основной шрифт абзаца1"/>
    <w:link w:val="14"/>
    <w:rsid w:val="00D77DD5"/>
    <w:rPr>
      <w:color w:val="000000"/>
      <w:lang w:val="ru-RU" w:eastAsia="ru-RU" w:bidi="ar-SA"/>
    </w:rPr>
  </w:style>
  <w:style w:type="paragraph" w:styleId="7">
    <w:name w:val="toc 7"/>
    <w:next w:val="a"/>
    <w:link w:val="70"/>
    <w:rsid w:val="00D77D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7DD5"/>
    <w:rPr>
      <w:rFonts w:ascii="XO Thames" w:hAnsi="XO Thames"/>
      <w:sz w:val="28"/>
      <w:lang w:bidi="ar-SA"/>
    </w:rPr>
  </w:style>
  <w:style w:type="paragraph" w:customStyle="1" w:styleId="16">
    <w:name w:val="Обычный1"/>
    <w:link w:val="17"/>
    <w:rsid w:val="00D77DD5"/>
    <w:rPr>
      <w:sz w:val="22"/>
    </w:rPr>
  </w:style>
  <w:style w:type="character" w:customStyle="1" w:styleId="17">
    <w:name w:val="Обычный1"/>
    <w:link w:val="16"/>
    <w:rsid w:val="00D77DD5"/>
    <w:rPr>
      <w:sz w:val="22"/>
      <w:lang w:bidi="ar-SA"/>
    </w:rPr>
  </w:style>
  <w:style w:type="paragraph" w:customStyle="1" w:styleId="100">
    <w:name w:val="Знак1_0"/>
    <w:basedOn w:val="a"/>
    <w:link w:val="101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D77DD5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D77DD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"/>
    <w:link w:val="18"/>
    <w:rsid w:val="00D77DD5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D77DD5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D77DD5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sid w:val="00D77DD5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D77DD5"/>
    <w:rPr>
      <w:color w:val="000000"/>
    </w:rPr>
  </w:style>
  <w:style w:type="character" w:customStyle="1" w:styleId="1b">
    <w:name w:val="Основной шрифт абзаца1"/>
    <w:link w:val="1a"/>
    <w:rsid w:val="00D77DD5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D77DD5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D77DD5"/>
    <w:rPr>
      <w:sz w:val="22"/>
      <w:lang w:bidi="ar-SA"/>
    </w:rPr>
  </w:style>
  <w:style w:type="paragraph" w:customStyle="1" w:styleId="31">
    <w:name w:val="Гиперссылка3"/>
    <w:link w:val="32"/>
    <w:rsid w:val="00D77DD5"/>
    <w:rPr>
      <w:color w:val="0000FF"/>
      <w:u w:val="single"/>
    </w:rPr>
  </w:style>
  <w:style w:type="character" w:customStyle="1" w:styleId="32">
    <w:name w:val="Гиперссылка3"/>
    <w:link w:val="31"/>
    <w:rsid w:val="00D77DD5"/>
    <w:rPr>
      <w:color w:val="0000FF"/>
      <w:u w:val="single"/>
      <w:lang w:bidi="ar-SA"/>
    </w:rPr>
  </w:style>
  <w:style w:type="paragraph" w:styleId="a5">
    <w:name w:val="annotation text"/>
    <w:basedOn w:val="a"/>
    <w:link w:val="a6"/>
    <w:rsid w:val="00D77DD5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D77DD5"/>
    <w:rPr>
      <w:sz w:val="20"/>
    </w:rPr>
  </w:style>
  <w:style w:type="paragraph" w:customStyle="1" w:styleId="Default">
    <w:name w:val="Default"/>
    <w:link w:val="Default0"/>
    <w:rsid w:val="00D77DD5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77DD5"/>
    <w:rPr>
      <w:rFonts w:ascii="Times New Roman" w:hAnsi="Times New Roman"/>
      <w:sz w:val="24"/>
      <w:lang w:bidi="ar-SA"/>
    </w:rPr>
  </w:style>
  <w:style w:type="paragraph" w:customStyle="1" w:styleId="1c">
    <w:name w:val="Знак концевой сноски1"/>
    <w:basedOn w:val="14"/>
    <w:link w:val="1d"/>
    <w:rsid w:val="00D77DD5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D77DD5"/>
    <w:rPr>
      <w:color w:val="000000"/>
      <w:vertAlign w:val="superscript"/>
      <w:lang w:val="ru-RU" w:eastAsia="ru-RU" w:bidi="ar-SA"/>
    </w:rPr>
  </w:style>
  <w:style w:type="paragraph" w:styleId="a7">
    <w:name w:val="footer"/>
    <w:basedOn w:val="a"/>
    <w:link w:val="a8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77DD5"/>
    <w:rPr>
      <w:sz w:val="22"/>
    </w:rPr>
  </w:style>
  <w:style w:type="paragraph" w:customStyle="1" w:styleId="a9">
    <w:name w:val="Гипертекстовая ссылка"/>
    <w:link w:val="aa"/>
    <w:rsid w:val="00D77DD5"/>
    <w:rPr>
      <w:color w:val="106BBE"/>
      <w:sz w:val="26"/>
    </w:rPr>
  </w:style>
  <w:style w:type="character" w:customStyle="1" w:styleId="aa">
    <w:name w:val="Гипертекстовая ссылка"/>
    <w:link w:val="a9"/>
    <w:rsid w:val="00D77DD5"/>
    <w:rPr>
      <w:color w:val="106BBE"/>
      <w:sz w:val="26"/>
      <w:lang w:bidi="ar-SA"/>
    </w:rPr>
  </w:style>
  <w:style w:type="paragraph" w:customStyle="1" w:styleId="TableParagraph">
    <w:name w:val="Table Paragraph"/>
    <w:basedOn w:val="a"/>
    <w:link w:val="TableParagraph0"/>
    <w:rsid w:val="00D77DD5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77DD5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D77DD5"/>
    <w:rPr>
      <w:color w:val="0000FF"/>
      <w:u w:val="single"/>
    </w:rPr>
  </w:style>
  <w:style w:type="character" w:customStyle="1" w:styleId="1f">
    <w:name w:val="Гиперссылка1"/>
    <w:link w:val="1e"/>
    <w:rsid w:val="00D77DD5"/>
    <w:rPr>
      <w:color w:val="0000FF"/>
      <w:u w:val="single"/>
      <w:lang w:bidi="ar-SA"/>
    </w:rPr>
  </w:style>
  <w:style w:type="paragraph" w:styleId="33">
    <w:name w:val="toc 3"/>
    <w:next w:val="a"/>
    <w:link w:val="34"/>
    <w:rsid w:val="00D77DD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77DD5"/>
    <w:rPr>
      <w:rFonts w:ascii="XO Thames" w:hAnsi="XO Thames"/>
      <w:sz w:val="28"/>
      <w:lang w:bidi="ar-SA"/>
    </w:rPr>
  </w:style>
  <w:style w:type="paragraph" w:customStyle="1" w:styleId="ab">
    <w:name w:val="Нормальный (таблица)"/>
    <w:basedOn w:val="a"/>
    <w:next w:val="a"/>
    <w:link w:val="ac"/>
    <w:rsid w:val="00D77DD5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sid w:val="00D77DD5"/>
    <w:rPr>
      <w:rFonts w:ascii="Arial" w:hAnsi="Arial"/>
      <w:sz w:val="24"/>
    </w:rPr>
  </w:style>
  <w:style w:type="paragraph" w:customStyle="1" w:styleId="35">
    <w:name w:val="Основной шрифт абзаца3"/>
    <w:rsid w:val="00D77DD5"/>
    <w:rPr>
      <w:color w:val="000000"/>
    </w:rPr>
  </w:style>
  <w:style w:type="paragraph" w:customStyle="1" w:styleId="ConsPlusNonformat">
    <w:name w:val="ConsPlusNonformat"/>
    <w:link w:val="ConsPlusNonformat0"/>
    <w:rsid w:val="00D77DD5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D77DD5"/>
    <w:rPr>
      <w:rFonts w:ascii="Courier New" w:hAnsi="Courier New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D77DD5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D77DD5"/>
    <w:rPr>
      <w:rFonts w:ascii="Times New Roman" w:hAnsi="Times New Roman"/>
      <w:sz w:val="26"/>
      <w:lang w:bidi="ar-SA"/>
    </w:rPr>
  </w:style>
  <w:style w:type="paragraph" w:customStyle="1" w:styleId="25">
    <w:name w:val="Знак сноски2"/>
    <w:basedOn w:val="23"/>
    <w:link w:val="26"/>
    <w:rsid w:val="00D77DD5"/>
    <w:rPr>
      <w:vertAlign w:val="superscript"/>
    </w:rPr>
  </w:style>
  <w:style w:type="character" w:customStyle="1" w:styleId="26">
    <w:name w:val="Знак сноски2"/>
    <w:basedOn w:val="24"/>
    <w:link w:val="25"/>
    <w:rsid w:val="00D77DD5"/>
    <w:rPr>
      <w:color w:val="000000"/>
      <w:vertAlign w:val="superscript"/>
      <w:lang w:val="ru-RU" w:eastAsia="ru-RU" w:bidi="ar-SA"/>
    </w:rPr>
  </w:style>
  <w:style w:type="paragraph" w:styleId="ad">
    <w:name w:val="Normal (Web)"/>
    <w:basedOn w:val="a"/>
    <w:link w:val="ae"/>
    <w:uiPriority w:val="99"/>
    <w:rsid w:val="00D77DD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sid w:val="00D77DD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77DD5"/>
    <w:rPr>
      <w:rFonts w:ascii="XO Thames" w:hAnsi="XO Thames"/>
      <w:b/>
      <w:sz w:val="22"/>
      <w:lang w:bidi="ar-SA"/>
    </w:rPr>
  </w:style>
  <w:style w:type="paragraph" w:customStyle="1" w:styleId="1f0">
    <w:name w:val="Обычный1"/>
    <w:link w:val="1f1"/>
    <w:rsid w:val="00D77DD5"/>
    <w:rPr>
      <w:sz w:val="22"/>
    </w:rPr>
  </w:style>
  <w:style w:type="character" w:customStyle="1" w:styleId="1f1">
    <w:name w:val="Обычный1"/>
    <w:link w:val="1f0"/>
    <w:rsid w:val="00D77DD5"/>
    <w:rPr>
      <w:sz w:val="22"/>
      <w:lang w:bidi="ar-SA"/>
    </w:rPr>
  </w:style>
  <w:style w:type="paragraph" w:customStyle="1" w:styleId="hgkelc">
    <w:name w:val="hgkelc"/>
    <w:basedOn w:val="1f2"/>
    <w:link w:val="hgkelc0"/>
    <w:rsid w:val="00D77DD5"/>
  </w:style>
  <w:style w:type="character" w:customStyle="1" w:styleId="hgkelc0">
    <w:name w:val="hgkelc"/>
    <w:basedOn w:val="1f3"/>
    <w:link w:val="hgkelc"/>
    <w:rsid w:val="00D77DD5"/>
    <w:rPr>
      <w:color w:val="000000"/>
      <w:lang w:val="ru-RU" w:eastAsia="ru-RU" w:bidi="ar-SA"/>
    </w:rPr>
  </w:style>
  <w:style w:type="paragraph" w:customStyle="1" w:styleId="ConsPlusTitle">
    <w:name w:val="ConsPlusTitle"/>
    <w:link w:val="ConsPlusTitle0"/>
    <w:rsid w:val="00D77DD5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D77DD5"/>
    <w:rPr>
      <w:b/>
      <w:sz w:val="22"/>
      <w:lang w:bidi="ar-SA"/>
    </w:rPr>
  </w:style>
  <w:style w:type="character" w:customStyle="1" w:styleId="11">
    <w:name w:val="Заголовок 1 Знак"/>
    <w:basedOn w:val="1"/>
    <w:link w:val="10"/>
    <w:rsid w:val="00D77DD5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D77DD5"/>
    <w:rPr>
      <w:vertAlign w:val="superscript"/>
    </w:rPr>
  </w:style>
  <w:style w:type="character" w:customStyle="1" w:styleId="af0">
    <w:name w:val="Привязка сноски"/>
    <w:link w:val="af"/>
    <w:rsid w:val="00D77DD5"/>
    <w:rPr>
      <w:vertAlign w:val="superscript"/>
      <w:lang w:bidi="ar-SA"/>
    </w:rPr>
  </w:style>
  <w:style w:type="paragraph" w:customStyle="1" w:styleId="27">
    <w:name w:val="Гиперссылка2"/>
    <w:link w:val="af1"/>
    <w:uiPriority w:val="99"/>
    <w:rsid w:val="00D77DD5"/>
    <w:rPr>
      <w:color w:val="0000FF"/>
      <w:u w:val="single"/>
    </w:rPr>
  </w:style>
  <w:style w:type="character" w:styleId="af1">
    <w:name w:val="Hyperlink"/>
    <w:link w:val="27"/>
    <w:uiPriority w:val="99"/>
    <w:rsid w:val="00D77DD5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D77DD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D77DD5"/>
    <w:rPr>
      <w:rFonts w:ascii="Times New Roman" w:hAnsi="Times New Roman"/>
      <w:sz w:val="20"/>
    </w:rPr>
  </w:style>
  <w:style w:type="paragraph" w:styleId="af2">
    <w:name w:val="Balloon Text"/>
    <w:basedOn w:val="a"/>
    <w:link w:val="af3"/>
    <w:rsid w:val="00D77DD5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D77DD5"/>
    <w:rPr>
      <w:rFonts w:ascii="Tahoma" w:hAnsi="Tahoma"/>
      <w:sz w:val="16"/>
    </w:rPr>
  </w:style>
  <w:style w:type="paragraph" w:styleId="af4">
    <w:name w:val="List Paragraph"/>
    <w:basedOn w:val="a"/>
    <w:link w:val="af5"/>
    <w:rsid w:val="00D77DD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sid w:val="00D77DD5"/>
    <w:rPr>
      <w:sz w:val="22"/>
    </w:rPr>
  </w:style>
  <w:style w:type="paragraph" w:styleId="1f4">
    <w:name w:val="toc 1"/>
    <w:next w:val="a"/>
    <w:link w:val="1f5"/>
    <w:rsid w:val="00D77DD5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sid w:val="00D77DD5"/>
    <w:rPr>
      <w:rFonts w:ascii="XO Thames" w:hAnsi="XO Thames"/>
      <w:b/>
      <w:sz w:val="28"/>
      <w:lang w:bidi="ar-SA"/>
    </w:rPr>
  </w:style>
  <w:style w:type="paragraph" w:customStyle="1" w:styleId="Footnote1">
    <w:name w:val="Footnote"/>
    <w:basedOn w:val="a"/>
    <w:link w:val="Footnote2"/>
    <w:rsid w:val="00D77DD5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D77DD5"/>
    <w:rPr>
      <w:sz w:val="20"/>
    </w:rPr>
  </w:style>
  <w:style w:type="paragraph" w:styleId="af6">
    <w:name w:val="header"/>
    <w:basedOn w:val="a"/>
    <w:link w:val="af7"/>
    <w:rsid w:val="00D7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sid w:val="00D77DD5"/>
    <w:rPr>
      <w:sz w:val="22"/>
    </w:rPr>
  </w:style>
  <w:style w:type="paragraph" w:customStyle="1" w:styleId="HeaderandFooter">
    <w:name w:val="Header and Footer"/>
    <w:link w:val="HeaderandFooter0"/>
    <w:rsid w:val="00D77DD5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D77DD5"/>
    <w:rPr>
      <w:rFonts w:ascii="XO Thames" w:hAnsi="XO Thames"/>
      <w:color w:val="000000"/>
      <w:lang w:val="ru-RU" w:eastAsia="ru-RU" w:bidi="ar-SA"/>
    </w:rPr>
  </w:style>
  <w:style w:type="paragraph" w:customStyle="1" w:styleId="af8">
    <w:link w:val="af9"/>
    <w:semiHidden/>
    <w:unhideWhenUsed/>
    <w:rsid w:val="00D77DD5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D77DD5"/>
    <w:rPr>
      <w:rFonts w:ascii="Times New Roman" w:hAnsi="Times New Roman"/>
      <w:sz w:val="28"/>
      <w:lang w:bidi="ar-SA"/>
    </w:rPr>
  </w:style>
  <w:style w:type="paragraph" w:customStyle="1" w:styleId="1f6">
    <w:name w:val="Номер страницы1"/>
    <w:basedOn w:val="14"/>
    <w:link w:val="1f7"/>
    <w:rsid w:val="00D77DD5"/>
  </w:style>
  <w:style w:type="character" w:customStyle="1" w:styleId="1f7">
    <w:name w:val="Номер страницы1"/>
    <w:basedOn w:val="15"/>
    <w:link w:val="1f6"/>
    <w:rsid w:val="00D77DD5"/>
    <w:rPr>
      <w:color w:val="000000"/>
      <w:lang w:val="ru-RU" w:eastAsia="ru-RU" w:bidi="ar-SA"/>
    </w:rPr>
  </w:style>
  <w:style w:type="paragraph" w:customStyle="1" w:styleId="1f8">
    <w:name w:val="Обычный1"/>
    <w:link w:val="1f9"/>
    <w:rsid w:val="00D77DD5"/>
    <w:rPr>
      <w:sz w:val="22"/>
    </w:rPr>
  </w:style>
  <w:style w:type="character" w:customStyle="1" w:styleId="1f9">
    <w:name w:val="Обычный1"/>
    <w:link w:val="1f8"/>
    <w:rsid w:val="00D77DD5"/>
    <w:rPr>
      <w:sz w:val="22"/>
      <w:lang w:bidi="ar-SA"/>
    </w:rPr>
  </w:style>
  <w:style w:type="paragraph" w:styleId="9">
    <w:name w:val="toc 9"/>
    <w:next w:val="a"/>
    <w:link w:val="90"/>
    <w:rsid w:val="00D77D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7DD5"/>
    <w:rPr>
      <w:rFonts w:ascii="XO Thames" w:hAnsi="XO Thames"/>
      <w:sz w:val="28"/>
      <w:lang w:bidi="ar-SA"/>
    </w:rPr>
  </w:style>
  <w:style w:type="paragraph" w:customStyle="1" w:styleId="1fa">
    <w:name w:val="Знак сноски1"/>
    <w:link w:val="1fb"/>
    <w:rsid w:val="00D77DD5"/>
    <w:rPr>
      <w:vertAlign w:val="superscript"/>
    </w:rPr>
  </w:style>
  <w:style w:type="character" w:customStyle="1" w:styleId="1fb">
    <w:name w:val="Знак сноски1"/>
    <w:link w:val="1fa"/>
    <w:rsid w:val="00D77DD5"/>
    <w:rPr>
      <w:vertAlign w:val="superscript"/>
      <w:lang w:bidi="ar-SA"/>
    </w:rPr>
  </w:style>
  <w:style w:type="paragraph" w:customStyle="1" w:styleId="markedcontent">
    <w:name w:val="markedcontent"/>
    <w:link w:val="markedcontent0"/>
    <w:rsid w:val="00D77DD5"/>
    <w:rPr>
      <w:color w:val="000000"/>
    </w:rPr>
  </w:style>
  <w:style w:type="character" w:customStyle="1" w:styleId="markedcontent0">
    <w:name w:val="markedcontent"/>
    <w:link w:val="markedcontent"/>
    <w:rsid w:val="00D77DD5"/>
    <w:rPr>
      <w:color w:val="000000"/>
      <w:lang w:val="ru-RU" w:eastAsia="ru-RU" w:bidi="ar-SA"/>
    </w:rPr>
  </w:style>
  <w:style w:type="paragraph" w:customStyle="1" w:styleId="1fc">
    <w:name w:val="Обычный1"/>
    <w:link w:val="1fd"/>
    <w:rsid w:val="00D77DD5"/>
    <w:rPr>
      <w:sz w:val="22"/>
    </w:rPr>
  </w:style>
  <w:style w:type="character" w:customStyle="1" w:styleId="1fd">
    <w:name w:val="Обычный1"/>
    <w:link w:val="1fc"/>
    <w:rsid w:val="00D77DD5"/>
    <w:rPr>
      <w:sz w:val="22"/>
      <w:lang w:bidi="ar-SA"/>
    </w:rPr>
  </w:style>
  <w:style w:type="paragraph" w:customStyle="1" w:styleId="1fe">
    <w:name w:val="Знак примечания1"/>
    <w:basedOn w:val="14"/>
    <w:link w:val="1ff"/>
    <w:rsid w:val="00D77DD5"/>
    <w:rPr>
      <w:sz w:val="16"/>
    </w:rPr>
  </w:style>
  <w:style w:type="character" w:customStyle="1" w:styleId="1ff">
    <w:name w:val="Знак примечания1"/>
    <w:basedOn w:val="15"/>
    <w:link w:val="1fe"/>
    <w:rsid w:val="00D77DD5"/>
    <w:rPr>
      <w:color w:val="000000"/>
      <w:sz w:val="16"/>
      <w:lang w:val="ru-RU" w:eastAsia="ru-RU" w:bidi="ar-SA"/>
    </w:rPr>
  </w:style>
  <w:style w:type="paragraph" w:styleId="8">
    <w:name w:val="toc 8"/>
    <w:next w:val="a"/>
    <w:link w:val="80"/>
    <w:rsid w:val="00D77D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7DD5"/>
    <w:rPr>
      <w:rFonts w:ascii="XO Thames" w:hAnsi="XO Thames"/>
      <w:sz w:val="28"/>
      <w:lang w:bidi="ar-SA"/>
    </w:rPr>
  </w:style>
  <w:style w:type="paragraph" w:customStyle="1" w:styleId="28">
    <w:name w:val="Гиперссылка2"/>
    <w:link w:val="29"/>
    <w:rsid w:val="00D77DD5"/>
    <w:rPr>
      <w:color w:val="0000FF"/>
      <w:u w:val="single"/>
    </w:rPr>
  </w:style>
  <w:style w:type="character" w:customStyle="1" w:styleId="29">
    <w:name w:val="Гиперссылка2"/>
    <w:link w:val="28"/>
    <w:rsid w:val="00D77DD5"/>
    <w:rPr>
      <w:color w:val="0000FF"/>
      <w:u w:val="single"/>
      <w:lang w:bidi="ar-SA"/>
    </w:rPr>
  </w:style>
  <w:style w:type="paragraph" w:customStyle="1" w:styleId="1ff0">
    <w:name w:val="Гиперссылка1"/>
    <w:link w:val="1ff1"/>
    <w:rsid w:val="00D77DD5"/>
    <w:rPr>
      <w:color w:val="0000FF"/>
      <w:u w:val="single"/>
    </w:rPr>
  </w:style>
  <w:style w:type="character" w:customStyle="1" w:styleId="1ff1">
    <w:name w:val="Гиперссылка1"/>
    <w:link w:val="1ff0"/>
    <w:rsid w:val="00D77DD5"/>
    <w:rPr>
      <w:color w:val="0000FF"/>
      <w:u w:val="single"/>
      <w:lang w:bidi="ar-SA"/>
    </w:rPr>
  </w:style>
  <w:style w:type="paragraph" w:styleId="afa">
    <w:name w:val="annotation subject"/>
    <w:basedOn w:val="a5"/>
    <w:next w:val="a5"/>
    <w:link w:val="afb"/>
    <w:rsid w:val="00D77DD5"/>
    <w:rPr>
      <w:b/>
    </w:rPr>
  </w:style>
  <w:style w:type="character" w:customStyle="1" w:styleId="afb">
    <w:name w:val="Тема примечания Знак"/>
    <w:basedOn w:val="a6"/>
    <w:link w:val="afa"/>
    <w:rsid w:val="00D77DD5"/>
    <w:rPr>
      <w:b/>
      <w:sz w:val="20"/>
    </w:rPr>
  </w:style>
  <w:style w:type="paragraph" w:styleId="51">
    <w:name w:val="toc 5"/>
    <w:next w:val="a"/>
    <w:link w:val="52"/>
    <w:rsid w:val="00D77D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7DD5"/>
    <w:rPr>
      <w:rFonts w:ascii="XO Thames" w:hAnsi="XO Thames"/>
      <w:sz w:val="28"/>
      <w:lang w:bidi="ar-SA"/>
    </w:rPr>
  </w:style>
  <w:style w:type="paragraph" w:customStyle="1" w:styleId="ConsPlusCell">
    <w:name w:val="ConsPlusCell"/>
    <w:link w:val="ConsPlusCell0"/>
    <w:rsid w:val="00D77DD5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D77DD5"/>
    <w:rPr>
      <w:sz w:val="22"/>
      <w:lang w:bidi="ar-SA"/>
    </w:rPr>
  </w:style>
  <w:style w:type="paragraph" w:customStyle="1" w:styleId="1f2">
    <w:name w:val="Основной шрифт абзаца1"/>
    <w:link w:val="1f3"/>
    <w:rsid w:val="00D77DD5"/>
    <w:rPr>
      <w:color w:val="000000"/>
    </w:rPr>
  </w:style>
  <w:style w:type="character" w:customStyle="1" w:styleId="1f3">
    <w:name w:val="Основной шрифт абзаца1"/>
    <w:link w:val="1f2"/>
    <w:rsid w:val="00D77DD5"/>
    <w:rPr>
      <w:color w:val="000000"/>
      <w:lang w:val="ru-RU" w:eastAsia="ru-RU" w:bidi="ar-SA"/>
    </w:rPr>
  </w:style>
  <w:style w:type="paragraph" w:styleId="afc">
    <w:name w:val="Subtitle"/>
    <w:next w:val="a"/>
    <w:link w:val="afd"/>
    <w:qFormat/>
    <w:rsid w:val="00D77DD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7DD5"/>
    <w:rPr>
      <w:rFonts w:ascii="XO Thames" w:hAnsi="XO Thames"/>
      <w:i/>
      <w:sz w:val="24"/>
      <w:lang w:bidi="ar-SA"/>
    </w:rPr>
  </w:style>
  <w:style w:type="paragraph" w:styleId="afe">
    <w:name w:val="Title"/>
    <w:next w:val="a"/>
    <w:link w:val="aff"/>
    <w:qFormat/>
    <w:rsid w:val="00D77D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sid w:val="00D77DD5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D77DD5"/>
    <w:rPr>
      <w:rFonts w:ascii="XO Thames" w:hAnsi="XO Thames"/>
      <w:b/>
      <w:sz w:val="24"/>
      <w:lang w:bidi="ar-SA"/>
    </w:rPr>
  </w:style>
  <w:style w:type="paragraph" w:customStyle="1" w:styleId="ConsPlusTitlePage">
    <w:name w:val="ConsPlusTitlePage"/>
    <w:link w:val="ConsPlusTitlePage0"/>
    <w:rsid w:val="00D77DD5"/>
    <w:pPr>
      <w:widowControl w:val="0"/>
    </w:pPr>
    <w:rPr>
      <w:rFonts w:ascii="Tahoma" w:hAnsi="Tahoma"/>
      <w:color w:val="000000"/>
    </w:rPr>
  </w:style>
  <w:style w:type="character" w:customStyle="1" w:styleId="ConsPlusTitlePage0">
    <w:name w:val="ConsPlusTitlePage"/>
    <w:link w:val="ConsPlusTitlePage"/>
    <w:rsid w:val="00D77DD5"/>
    <w:rPr>
      <w:rFonts w:ascii="Tahoma" w:hAnsi="Tahoma"/>
      <w:color w:val="000000"/>
      <w:lang w:val="ru-RU" w:eastAsia="ru-RU" w:bidi="ar-SA"/>
    </w:rPr>
  </w:style>
  <w:style w:type="character" w:customStyle="1" w:styleId="20">
    <w:name w:val="Заголовок 2 Знак"/>
    <w:link w:val="2"/>
    <w:rsid w:val="00D77DD5"/>
    <w:rPr>
      <w:rFonts w:ascii="XO Thames" w:hAnsi="XO Thames"/>
      <w:b/>
      <w:sz w:val="28"/>
      <w:lang w:bidi="ar-SA"/>
    </w:rPr>
  </w:style>
  <w:style w:type="paragraph" w:styleId="aff0">
    <w:name w:val="Body Text"/>
    <w:basedOn w:val="a"/>
    <w:link w:val="aff1"/>
    <w:rsid w:val="00D77DD5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"/>
    <w:link w:val="aff0"/>
    <w:rsid w:val="00D77DD5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rsid w:val="00D77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rsid w:val="00D77DD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D77DD5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link w:val="aff4"/>
    <w:uiPriority w:val="1"/>
    <w:qFormat/>
    <w:rsid w:val="00223601"/>
    <w:rPr>
      <w:color w:val="000000"/>
      <w:sz w:val="22"/>
    </w:rPr>
  </w:style>
  <w:style w:type="paragraph" w:styleId="aff5">
    <w:name w:val="footnote text"/>
    <w:basedOn w:val="a"/>
    <w:link w:val="aff6"/>
    <w:uiPriority w:val="99"/>
    <w:semiHidden/>
    <w:unhideWhenUsed/>
    <w:rsid w:val="00082CA1"/>
    <w:pPr>
      <w:spacing w:after="0" w:line="240" w:lineRule="auto"/>
    </w:pPr>
    <w:rPr>
      <w:sz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082CA1"/>
    <w:rPr>
      <w:color w:val="000000"/>
    </w:rPr>
  </w:style>
  <w:style w:type="character" w:styleId="aff7">
    <w:name w:val="footnote reference"/>
    <w:basedOn w:val="a0"/>
    <w:uiPriority w:val="99"/>
    <w:semiHidden/>
    <w:unhideWhenUsed/>
    <w:rsid w:val="00082CA1"/>
    <w:rPr>
      <w:vertAlign w:val="superscript"/>
    </w:rPr>
  </w:style>
  <w:style w:type="character" w:customStyle="1" w:styleId="aff4">
    <w:name w:val="Без интервала Знак"/>
    <w:basedOn w:val="1fd"/>
    <w:link w:val="aff3"/>
    <w:uiPriority w:val="1"/>
    <w:rsid w:val="0019535E"/>
    <w:rPr>
      <w:color w:val="000000"/>
      <w:sz w:val="22"/>
      <w:lang w:val="ru-RU" w:eastAsia="ru-RU" w:bidi="ar-SA"/>
    </w:rPr>
  </w:style>
  <w:style w:type="paragraph" w:customStyle="1" w:styleId="1ff3">
    <w:name w:val="Заголовок1"/>
    <w:basedOn w:val="a"/>
    <w:rsid w:val="006E0B67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EB6A-5002-409F-BDBB-F1D2F2CA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74776620</vt:i4>
      </vt:variant>
      <vt:variant>
        <vt:i4>3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  <vt:variant>
        <vt:i4>74776620</vt:i4>
      </vt:variant>
      <vt:variant>
        <vt:i4>0</vt:i4>
      </vt:variant>
      <vt:variant>
        <vt:i4>0</vt:i4>
      </vt:variant>
      <vt:variant>
        <vt:i4>5</vt:i4>
      </vt:variant>
      <vt:variant>
        <vt:lpwstr>../../706/AppData/Local/Microsoft/Windows/Temporary Internet Files/Content.Outlook/ELXWAXDW/таблица 1.docx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dcterms:created xsi:type="dcterms:W3CDTF">2026-01-29T11:57:00Z</dcterms:created>
  <dcterms:modified xsi:type="dcterms:W3CDTF">2026-02-20T12:18:00Z</dcterms:modified>
</cp:coreProperties>
</file>