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3A" w:rsidRPr="000C623A" w:rsidRDefault="000C623A" w:rsidP="000C623A">
      <w:pPr>
        <w:pStyle w:val="aa"/>
        <w:jc w:val="center"/>
        <w:rPr>
          <w:rFonts w:ascii="Times New Roman" w:hAnsi="Times New Roman"/>
          <w:b/>
          <w:sz w:val="28"/>
        </w:rPr>
      </w:pPr>
      <w:r w:rsidRPr="000C623A">
        <w:rPr>
          <w:rFonts w:ascii="Times New Roman" w:hAnsi="Times New Roman"/>
          <w:b/>
          <w:sz w:val="28"/>
        </w:rPr>
        <w:t>РОССИЙСКАЯ ФЕДЕРАЦИЯ</w:t>
      </w:r>
    </w:p>
    <w:p w:rsidR="000C623A" w:rsidRPr="000C623A" w:rsidRDefault="000C623A" w:rsidP="000C623A">
      <w:pPr>
        <w:pStyle w:val="aa"/>
        <w:jc w:val="center"/>
        <w:rPr>
          <w:rFonts w:ascii="Times New Roman" w:hAnsi="Times New Roman"/>
          <w:b/>
          <w:sz w:val="28"/>
        </w:rPr>
      </w:pPr>
      <w:r w:rsidRPr="000C623A">
        <w:rPr>
          <w:rFonts w:ascii="Times New Roman" w:hAnsi="Times New Roman"/>
          <w:b/>
          <w:sz w:val="28"/>
        </w:rPr>
        <w:t>РОСТОВСКАЯ ОБЛАСТЬ ДУБОВСКИЙ РАЙОН</w:t>
      </w:r>
    </w:p>
    <w:p w:rsidR="000C623A" w:rsidRPr="000C623A" w:rsidRDefault="000C623A" w:rsidP="000C623A">
      <w:pPr>
        <w:pStyle w:val="aa"/>
        <w:jc w:val="center"/>
        <w:rPr>
          <w:rFonts w:ascii="Times New Roman" w:hAnsi="Times New Roman"/>
          <w:b/>
          <w:sz w:val="28"/>
        </w:rPr>
      </w:pPr>
      <w:r w:rsidRPr="000C623A">
        <w:rPr>
          <w:rFonts w:ascii="Times New Roman" w:hAnsi="Times New Roman"/>
          <w:b/>
          <w:sz w:val="28"/>
        </w:rPr>
        <w:t>МУНИЦИПАЛЬНОЕ ОБРАЗОВАНИЕ</w:t>
      </w:r>
    </w:p>
    <w:p w:rsidR="000C623A" w:rsidRPr="000C623A" w:rsidRDefault="000C623A" w:rsidP="000C623A">
      <w:pPr>
        <w:pStyle w:val="aa"/>
        <w:jc w:val="center"/>
        <w:rPr>
          <w:rFonts w:ascii="Times New Roman" w:hAnsi="Times New Roman"/>
          <w:b/>
          <w:sz w:val="28"/>
        </w:rPr>
      </w:pPr>
      <w:r w:rsidRPr="000C623A">
        <w:rPr>
          <w:rFonts w:ascii="Times New Roman" w:hAnsi="Times New Roman"/>
          <w:b/>
          <w:sz w:val="28"/>
        </w:rPr>
        <w:t>«МИРНЕНСКОЕ СЕЛЬСКОЕ ПОСЕЛЕНИЕ»</w:t>
      </w:r>
    </w:p>
    <w:p w:rsidR="000C623A" w:rsidRPr="000C623A" w:rsidRDefault="000C623A" w:rsidP="000C623A">
      <w:pPr>
        <w:pStyle w:val="aa"/>
        <w:jc w:val="center"/>
        <w:rPr>
          <w:rFonts w:ascii="Times New Roman" w:hAnsi="Times New Roman"/>
          <w:b/>
          <w:sz w:val="28"/>
        </w:rPr>
      </w:pPr>
      <w:r w:rsidRPr="000C623A">
        <w:rPr>
          <w:rFonts w:ascii="Times New Roman" w:hAnsi="Times New Roman"/>
          <w:b/>
          <w:sz w:val="28"/>
        </w:rPr>
        <w:t>СОБРАНИЕ ДЕПУТАТОВ</w:t>
      </w:r>
    </w:p>
    <w:p w:rsidR="000C623A" w:rsidRPr="000C623A" w:rsidRDefault="000C623A" w:rsidP="000C623A">
      <w:pPr>
        <w:pStyle w:val="aa"/>
        <w:jc w:val="center"/>
        <w:rPr>
          <w:rFonts w:ascii="Times New Roman" w:hAnsi="Times New Roman"/>
          <w:b/>
          <w:sz w:val="28"/>
        </w:rPr>
      </w:pPr>
      <w:r w:rsidRPr="000C623A">
        <w:rPr>
          <w:rFonts w:ascii="Times New Roman" w:hAnsi="Times New Roman"/>
          <w:b/>
          <w:sz w:val="28"/>
        </w:rPr>
        <w:t>МИРНЕНСКОГО СЕЛЬСКОГО ПОСЕЛЕНИЯ</w:t>
      </w:r>
    </w:p>
    <w:p w:rsidR="00557BFB" w:rsidRDefault="00557BFB">
      <w:pPr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</w:p>
    <w:p w:rsidR="00557BFB" w:rsidRPr="000C623A" w:rsidRDefault="00F41EA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C623A">
        <w:rPr>
          <w:rFonts w:ascii="Times New Roman" w:hAnsi="Times New Roman"/>
          <w:b/>
          <w:color w:val="000000" w:themeColor="text1"/>
          <w:sz w:val="28"/>
        </w:rPr>
        <w:t>РЕШЕНИЕ</w:t>
      </w:r>
      <w:r w:rsidR="000C623A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0C623A" w:rsidRPr="000C623A">
        <w:rPr>
          <w:rFonts w:ascii="Times New Roman" w:hAnsi="Times New Roman"/>
          <w:b/>
          <w:color w:val="000000" w:themeColor="text1"/>
          <w:sz w:val="28"/>
        </w:rPr>
        <w:t>№ 83</w:t>
      </w:r>
    </w:p>
    <w:p w:rsidR="00557BFB" w:rsidRDefault="004664BE">
      <w:pPr>
        <w:pStyle w:val="3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09</w:t>
      </w:r>
      <w:r w:rsidR="00F41EAA">
        <w:rPr>
          <w:rFonts w:ascii="Times New Roman" w:hAnsi="Times New Roman"/>
          <w:color w:val="000000" w:themeColor="text1"/>
          <w:sz w:val="28"/>
        </w:rPr>
        <w:t xml:space="preserve">.12.2025                                                                               </w:t>
      </w:r>
      <w:r w:rsidR="000C623A">
        <w:rPr>
          <w:rFonts w:ascii="Times New Roman" w:hAnsi="Times New Roman"/>
          <w:color w:val="000000" w:themeColor="text1"/>
          <w:sz w:val="28"/>
        </w:rPr>
        <w:t xml:space="preserve">                      </w:t>
      </w:r>
      <w:r w:rsidR="00F41EAA">
        <w:rPr>
          <w:rFonts w:ascii="Times New Roman" w:hAnsi="Times New Roman"/>
          <w:color w:val="000000" w:themeColor="text1"/>
          <w:sz w:val="28"/>
        </w:rPr>
        <w:t xml:space="preserve"> </w:t>
      </w:r>
      <w:r w:rsidR="000C623A">
        <w:rPr>
          <w:rFonts w:ascii="Times New Roman" w:hAnsi="Times New Roman"/>
          <w:color w:val="000000" w:themeColor="text1"/>
          <w:sz w:val="28"/>
        </w:rPr>
        <w:t>х. Мирный</w:t>
      </w:r>
      <w:r w:rsidR="00F41EAA">
        <w:rPr>
          <w:rFonts w:ascii="Times New Roman" w:hAnsi="Times New Roman"/>
          <w:color w:val="000000" w:themeColor="text1"/>
          <w:sz w:val="28"/>
        </w:rPr>
        <w:t xml:space="preserve">                         </w:t>
      </w:r>
    </w:p>
    <w:p w:rsidR="000C623A" w:rsidRDefault="000C623A" w:rsidP="000C623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557BFB" w:rsidRPr="000C623A" w:rsidRDefault="00F41EAA" w:rsidP="000C623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C623A">
        <w:rPr>
          <w:rFonts w:ascii="Times New Roman" w:hAnsi="Times New Roman"/>
          <w:b/>
          <w:color w:val="000000" w:themeColor="text1"/>
          <w:sz w:val="28"/>
        </w:rPr>
        <w:t>Об утверждении положения «О порядке назначения и проведения публичных слушаний в муниципальном образовании «</w:t>
      </w:r>
      <w:r w:rsidR="004664BE" w:rsidRPr="000C623A">
        <w:rPr>
          <w:rFonts w:ascii="Times New Roman" w:hAnsi="Times New Roman"/>
          <w:b/>
          <w:color w:val="000000" w:themeColor="text1"/>
          <w:sz w:val="28"/>
        </w:rPr>
        <w:t>Мирненское</w:t>
      </w:r>
      <w:r w:rsidRPr="000C623A">
        <w:rPr>
          <w:rFonts w:ascii="Times New Roman" w:hAnsi="Times New Roman"/>
          <w:b/>
          <w:color w:val="000000" w:themeColor="text1"/>
          <w:sz w:val="28"/>
        </w:rPr>
        <w:t xml:space="preserve"> сельское поселение» Дубовского района Ростовской области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0C623A" w:rsidRDefault="000C62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Федерального закона от 20.03.2025 № 33-ФЗ «Об общих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принципах организации местного самоуправления в единой системе публичной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власти», </w:t>
      </w:r>
    </w:p>
    <w:p w:rsidR="00557BFB" w:rsidRDefault="00F41EAA">
      <w:pPr>
        <w:spacing w:after="0" w:line="240" w:lineRule="auto"/>
        <w:ind w:left="425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РЕШИЛО:</w:t>
      </w:r>
    </w:p>
    <w:p w:rsidR="00557BFB" w:rsidRDefault="00557BFB">
      <w:pPr>
        <w:spacing w:after="0" w:line="240" w:lineRule="auto"/>
        <w:ind w:left="4252"/>
        <w:jc w:val="both"/>
        <w:rPr>
          <w:rFonts w:ascii="Times New Roman" w:hAnsi="Times New Roman"/>
          <w:sz w:val="28"/>
        </w:rPr>
      </w:pPr>
    </w:p>
    <w:p w:rsidR="000C623A" w:rsidRDefault="00433BD6" w:rsidP="000C62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  Утвердить</w:t>
      </w:r>
      <w:r w:rsidR="00F41E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="00F41EAA">
        <w:rPr>
          <w:rFonts w:ascii="Times New Roman" w:hAnsi="Times New Roman"/>
          <w:sz w:val="28"/>
        </w:rPr>
        <w:t>оложение</w:t>
      </w:r>
      <w:r w:rsidR="006130A0">
        <w:rPr>
          <w:rFonts w:ascii="Times New Roman" w:hAnsi="Times New Roman"/>
          <w:sz w:val="28"/>
        </w:rPr>
        <w:t xml:space="preserve"> </w:t>
      </w:r>
      <w:r w:rsidR="00F41EAA">
        <w:rPr>
          <w:rFonts w:ascii="Times New Roman" w:hAnsi="Times New Roman"/>
          <w:sz w:val="28"/>
        </w:rPr>
        <w:t xml:space="preserve">«О порядке назначения и проведения публичных слушаний в муниципальном образовании </w:t>
      </w:r>
      <w:r w:rsidR="00F41EAA">
        <w:rPr>
          <w:rFonts w:ascii="Times New Roman" w:hAnsi="Times New Roman"/>
          <w:color w:val="000000" w:themeColor="text1"/>
          <w:sz w:val="28"/>
        </w:rPr>
        <w:t>«</w:t>
      </w:r>
      <w:r w:rsidR="004664BE">
        <w:rPr>
          <w:rFonts w:ascii="Times New Roman" w:hAnsi="Times New Roman"/>
          <w:color w:val="000000" w:themeColor="text1"/>
          <w:sz w:val="28"/>
        </w:rPr>
        <w:t>Мирненское</w:t>
      </w:r>
      <w:r w:rsidR="00F41EAA">
        <w:rPr>
          <w:rFonts w:ascii="Times New Roman" w:hAnsi="Times New Roman"/>
          <w:color w:val="000000" w:themeColor="text1"/>
          <w:sz w:val="28"/>
        </w:rPr>
        <w:t xml:space="preserve"> сельское </w:t>
      </w:r>
      <w:r w:rsidR="00F41EAA" w:rsidRPr="000C623A">
        <w:rPr>
          <w:rFonts w:ascii="Times New Roman" w:hAnsi="Times New Roman"/>
          <w:color w:val="000000" w:themeColor="text1"/>
          <w:sz w:val="28"/>
          <w:szCs w:val="28"/>
        </w:rPr>
        <w:t>поселение» Дубовского района Ростовской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557BFB" w:rsidRPr="000C623A" w:rsidRDefault="00F41EAA" w:rsidP="000C62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623A">
        <w:rPr>
          <w:rFonts w:ascii="Times New Roman" w:hAnsi="Times New Roman"/>
          <w:sz w:val="28"/>
          <w:szCs w:val="28"/>
        </w:rPr>
        <w:t>2. Признать утратившими</w:t>
      </w:r>
      <w:r w:rsidR="004664BE" w:rsidRPr="000C623A">
        <w:rPr>
          <w:rFonts w:ascii="Times New Roman" w:hAnsi="Times New Roman"/>
          <w:sz w:val="28"/>
          <w:szCs w:val="28"/>
        </w:rPr>
        <w:t xml:space="preserve"> </w:t>
      </w:r>
      <w:r w:rsidRPr="000C623A">
        <w:rPr>
          <w:rFonts w:ascii="Times New Roman" w:hAnsi="Times New Roman"/>
          <w:sz w:val="28"/>
          <w:szCs w:val="28"/>
        </w:rPr>
        <w:t>силу</w:t>
      </w:r>
      <w:r w:rsidR="004664BE" w:rsidRPr="000C623A">
        <w:rPr>
          <w:rFonts w:ascii="Times New Roman" w:hAnsi="Times New Roman"/>
          <w:sz w:val="28"/>
          <w:szCs w:val="28"/>
        </w:rPr>
        <w:t xml:space="preserve"> </w:t>
      </w:r>
      <w:r w:rsidRPr="000C623A">
        <w:rPr>
          <w:rFonts w:ascii="Times New Roman" w:hAnsi="Times New Roman"/>
          <w:sz w:val="28"/>
          <w:szCs w:val="28"/>
        </w:rPr>
        <w:t>решения</w:t>
      </w:r>
      <w:r w:rsidR="004664BE" w:rsidRPr="000C623A">
        <w:rPr>
          <w:rFonts w:ascii="Times New Roman" w:hAnsi="Times New Roman"/>
          <w:sz w:val="28"/>
          <w:szCs w:val="28"/>
        </w:rPr>
        <w:t xml:space="preserve"> </w:t>
      </w:r>
      <w:r w:rsidRPr="000C623A">
        <w:rPr>
          <w:rFonts w:ascii="Times New Roman" w:hAnsi="Times New Roman"/>
          <w:sz w:val="28"/>
          <w:szCs w:val="28"/>
        </w:rPr>
        <w:t>Собрания депутатов</w:t>
      </w:r>
      <w:r w:rsidR="004664BE" w:rsidRPr="000C623A">
        <w:rPr>
          <w:rFonts w:ascii="Times New Roman" w:hAnsi="Times New Roman"/>
          <w:sz w:val="28"/>
          <w:szCs w:val="28"/>
        </w:rPr>
        <w:t xml:space="preserve"> </w:t>
      </w:r>
      <w:r w:rsidR="004664BE" w:rsidRPr="000C623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№ 44 от 03.07.2023г.</w:t>
      </w:r>
      <w:r w:rsidR="000C623A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 «</w:t>
      </w:r>
      <w:r w:rsidR="000C623A" w:rsidRPr="000C623A">
        <w:rPr>
          <w:rFonts w:ascii="Times New Roman" w:hAnsi="Times New Roman"/>
          <w:sz w:val="28"/>
          <w:szCs w:val="28"/>
        </w:rPr>
        <w:t>Об утверждении Положения о порядке организации и проведения публичных слушаний в Мирненском сельском поселении</w:t>
      </w:r>
      <w:r w:rsidR="000C623A">
        <w:rPr>
          <w:rFonts w:ascii="Times New Roman" w:hAnsi="Times New Roman"/>
          <w:sz w:val="28"/>
          <w:szCs w:val="28"/>
        </w:rPr>
        <w:t>»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Контроль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исполнением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решения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возложить</w:t>
      </w:r>
      <w:r w:rsidR="004664BE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F41EAA" w:rsidRDefault="00F41EAA" w:rsidP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Настоящее решение опубликовать на официальном сайте администрации </w:t>
      </w:r>
      <w:r w:rsidRPr="00F41EAA">
        <w:rPr>
          <w:rFonts w:ascii="Times New Roman" w:hAnsi="Times New Roman"/>
          <w:sz w:val="28"/>
          <w:szCs w:val="28"/>
        </w:rPr>
        <w:t>сельского</w:t>
      </w:r>
      <w:r w:rsidR="004664BE" w:rsidRPr="00F41EAA">
        <w:rPr>
          <w:rFonts w:ascii="Times New Roman" w:hAnsi="Times New Roman"/>
          <w:sz w:val="28"/>
          <w:szCs w:val="28"/>
        </w:rPr>
        <w:t xml:space="preserve"> </w:t>
      </w:r>
      <w:r w:rsidRPr="00F41EAA">
        <w:rPr>
          <w:rFonts w:ascii="Times New Roman" w:hAnsi="Times New Roman"/>
          <w:sz w:val="28"/>
          <w:szCs w:val="28"/>
        </w:rPr>
        <w:t>поселения в сети «Интернет».</w:t>
      </w:r>
    </w:p>
    <w:p w:rsidR="00557BFB" w:rsidRPr="00F41EAA" w:rsidRDefault="00F41EAA" w:rsidP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1EAA">
        <w:rPr>
          <w:rFonts w:ascii="Times New Roman" w:hAnsi="Times New Roman"/>
          <w:sz w:val="28"/>
          <w:szCs w:val="28"/>
        </w:rPr>
        <w:t>5. Настоящее решение вступает в силу после дня его официального</w:t>
      </w:r>
      <w:r w:rsidR="004664BE" w:rsidRPr="00F41EAA">
        <w:rPr>
          <w:rFonts w:ascii="Times New Roman" w:hAnsi="Times New Roman"/>
          <w:sz w:val="28"/>
          <w:szCs w:val="28"/>
        </w:rPr>
        <w:t xml:space="preserve"> </w:t>
      </w:r>
      <w:r w:rsidRPr="00F41EAA">
        <w:rPr>
          <w:rFonts w:ascii="Times New Roman" w:hAnsi="Times New Roman"/>
          <w:sz w:val="28"/>
          <w:szCs w:val="28"/>
        </w:rPr>
        <w:t>опубликования.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664BE" w:rsidRDefault="004664B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Собрания депутатов – </w:t>
      </w:r>
    </w:p>
    <w:p w:rsidR="00557BFB" w:rsidRDefault="004664B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F41EAA">
        <w:rPr>
          <w:rFonts w:ascii="Times New Roman" w:hAnsi="Times New Roman"/>
          <w:sz w:val="28"/>
        </w:rPr>
        <w:t xml:space="preserve">лава </w:t>
      </w:r>
      <w:r>
        <w:rPr>
          <w:rFonts w:ascii="Times New Roman" w:hAnsi="Times New Roman"/>
          <w:sz w:val="28"/>
        </w:rPr>
        <w:t xml:space="preserve">Мирненского </w:t>
      </w:r>
      <w:r w:rsidR="00F41EAA">
        <w:rPr>
          <w:rFonts w:ascii="Times New Roman" w:hAnsi="Times New Roman"/>
          <w:sz w:val="28"/>
        </w:rPr>
        <w:t xml:space="preserve">сельского поселения </w:t>
      </w:r>
      <w:r w:rsidR="00F41EAA">
        <w:rPr>
          <w:rFonts w:ascii="Times New Roman" w:hAnsi="Times New Roman"/>
          <w:sz w:val="28"/>
        </w:rPr>
        <w:tab/>
      </w:r>
      <w:r w:rsidR="00F41EAA">
        <w:rPr>
          <w:rFonts w:ascii="Times New Roman" w:hAnsi="Times New Roman"/>
          <w:sz w:val="28"/>
        </w:rPr>
        <w:tab/>
      </w:r>
      <w:r w:rsidR="00F41EA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Н.В. </w:t>
      </w:r>
      <w:proofErr w:type="spellStart"/>
      <w:r>
        <w:rPr>
          <w:rFonts w:ascii="Times New Roman" w:hAnsi="Times New Roman"/>
          <w:sz w:val="28"/>
        </w:rPr>
        <w:t>Ковчун</w:t>
      </w:r>
      <w:proofErr w:type="spellEnd"/>
      <w:r w:rsidR="00F41EAA">
        <w:rPr>
          <w:rFonts w:ascii="Times New Roman" w:hAnsi="Times New Roman"/>
          <w:sz w:val="28"/>
        </w:rPr>
        <w:tab/>
      </w:r>
      <w:r w:rsidR="00F41EAA">
        <w:rPr>
          <w:rFonts w:ascii="Times New Roman" w:hAnsi="Times New Roman"/>
          <w:sz w:val="28"/>
        </w:rPr>
        <w:tab/>
      </w:r>
      <w:r w:rsidR="00F41EAA">
        <w:rPr>
          <w:rFonts w:ascii="Times New Roman" w:hAnsi="Times New Roman"/>
          <w:sz w:val="28"/>
        </w:rPr>
        <w:tab/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</w:rPr>
      </w:pPr>
    </w:p>
    <w:p w:rsidR="000C623A" w:rsidRDefault="000C623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433BD6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№1</w:t>
      </w:r>
    </w:p>
    <w:p w:rsidR="00557BFB" w:rsidRDefault="00433BD6">
      <w:pPr>
        <w:spacing w:after="0" w:line="240" w:lineRule="auto"/>
        <w:ind w:left="566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</w:t>
      </w:r>
      <w:r w:rsidR="00F41EAA">
        <w:rPr>
          <w:rFonts w:ascii="Times New Roman" w:hAnsi="Times New Roman"/>
          <w:sz w:val="28"/>
        </w:rPr>
        <w:t xml:space="preserve"> Собрания депутатов</w:t>
      </w:r>
    </w:p>
    <w:p w:rsidR="00557BFB" w:rsidRDefault="00433BD6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Мирненского </w:t>
      </w:r>
      <w:r w:rsidR="00F41EAA">
        <w:rPr>
          <w:rFonts w:ascii="Times New Roman" w:hAnsi="Times New Roman"/>
          <w:sz w:val="28"/>
        </w:rPr>
        <w:t xml:space="preserve">сельского поселения </w:t>
      </w:r>
    </w:p>
    <w:p w:rsidR="00557BFB" w:rsidRDefault="00F41EA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от </w:t>
      </w:r>
      <w:r w:rsidR="004664BE">
        <w:rPr>
          <w:rFonts w:ascii="Times New Roman" w:hAnsi="Times New Roman"/>
          <w:sz w:val="28"/>
        </w:rPr>
        <w:t>09.12.2025 № 83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b/>
        </w:rPr>
      </w:pPr>
      <w:r w:rsidRPr="00433BD6">
        <w:rPr>
          <w:rFonts w:ascii="Times New Roman" w:hAnsi="Times New Roman"/>
          <w:b/>
          <w:sz w:val="28"/>
        </w:rPr>
        <w:t>ПОЛОЖЕНИЕ</w:t>
      </w: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 порядке назначения и проведения публичных</w:t>
      </w:r>
      <w:r w:rsidR="006130A0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слушаний</w:t>
      </w:r>
      <w:r w:rsidR="004664BE">
        <w:rPr>
          <w:rFonts w:ascii="Times New Roman" w:hAnsi="Times New Roman"/>
          <w:b/>
          <w:sz w:val="28"/>
        </w:rPr>
        <w:t xml:space="preserve"> в муниципальном образовании «Мирненское </w:t>
      </w:r>
      <w:r>
        <w:rPr>
          <w:rFonts w:ascii="Times New Roman" w:hAnsi="Times New Roman"/>
          <w:b/>
          <w:sz w:val="28"/>
        </w:rPr>
        <w:t>сельское поселение» Дубовского района Ростовской области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</w:rPr>
      </w:pPr>
    </w:p>
    <w:p w:rsidR="00557BFB" w:rsidRDefault="00F41EA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Общие положения</w:t>
      </w:r>
    </w:p>
    <w:p w:rsidR="00557BFB" w:rsidRDefault="00557B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proofErr w:type="gramStart"/>
      <w:r>
        <w:rPr>
          <w:rFonts w:ascii="Times New Roman" w:hAnsi="Times New Roman"/>
          <w:sz w:val="28"/>
        </w:rPr>
        <w:t>Настоящее положение определяет порядок назначения и проведения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слушаний в муницип</w:t>
      </w:r>
      <w:r w:rsidR="004664BE">
        <w:rPr>
          <w:rFonts w:ascii="Times New Roman" w:hAnsi="Times New Roman"/>
          <w:sz w:val="28"/>
        </w:rPr>
        <w:t>альном образовании «Мирненское</w:t>
      </w:r>
      <w:r>
        <w:rPr>
          <w:rFonts w:ascii="Times New Roman" w:hAnsi="Times New Roman"/>
          <w:sz w:val="28"/>
        </w:rPr>
        <w:t xml:space="preserve"> сельское поселение» Дубовского района Ростовской области (далее – сельское поселение), за исключением публичных слушаний по проектам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документов, проектам решений о предоставлении разрешения на условно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разрешенный вид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использования земельного участка или объекта капитального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которые проводятся </w:t>
      </w:r>
      <w:r>
        <w:rPr>
          <w:rFonts w:ascii="Times New Roman" w:hAnsi="Times New Roman"/>
          <w:sz w:val="30"/>
        </w:rPr>
        <w:t>в соответствии с </w:t>
      </w:r>
      <w:hyperlink r:id="rId4" w:anchor="dst2104" w:history="1">
        <w:r>
          <w:rPr>
            <w:rFonts w:ascii="Times New Roman" w:hAnsi="Times New Roman"/>
            <w:sz w:val="30"/>
          </w:rPr>
          <w:t>законодательством</w:t>
        </w:r>
      </w:hyperlink>
      <w:r>
        <w:rPr>
          <w:rFonts w:ascii="Times New Roman" w:hAnsi="Times New Roman"/>
          <w:sz w:val="30"/>
        </w:rPr>
        <w:t> о градостроительной деятельности.</w:t>
      </w:r>
      <w:proofErr w:type="gramEnd"/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Публичные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являются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формой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жителями сельского поселения права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обсуждении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проектов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актов по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значения сельского поселения.</w:t>
      </w:r>
    </w:p>
    <w:p w:rsidR="00F41EAA" w:rsidRPr="00F41EAA" w:rsidRDefault="00F41EAA" w:rsidP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Публичные слушания проводятся посредством принятия предложений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замечаний жителей сельского поселения к проекту муниципального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правового акта, вынесенному на публичные слушания, и проведения собрания с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участием жителей сельского поселения  для обсуждения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правового акта, вынесенного на публичные слушания.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Предложения и замечания жителей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принимаются в письменной форме в органе,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назначившем публичные слушания, либо в форме электронного документа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посредством официального сайта администрации </w:t>
      </w:r>
      <w:r w:rsidR="004664BE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 в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информационно-телекоммуникационной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сети «Интернет», либо направлением предложения граждан на электронную почту администрации по адресу: </w:t>
      </w:r>
      <w:hyperlink r:id="rId5" w:history="1">
        <w:r w:rsidRPr="00BC53BF">
          <w:rPr>
            <w:rStyle w:val="a5"/>
            <w:rFonts w:ascii="Times New Roman" w:hAnsi="Times New Roman"/>
            <w:sz w:val="28"/>
            <w:lang w:val="en-US"/>
          </w:rPr>
          <w:t>marina</w:t>
        </w:r>
        <w:r w:rsidRPr="00BC53BF">
          <w:rPr>
            <w:rStyle w:val="a5"/>
            <w:rFonts w:ascii="Times New Roman" w:hAnsi="Times New Roman"/>
            <w:sz w:val="28"/>
          </w:rPr>
          <w:t>.</w:t>
        </w:r>
        <w:r w:rsidRPr="00BC53BF">
          <w:rPr>
            <w:rStyle w:val="a5"/>
            <w:rFonts w:ascii="Times New Roman" w:hAnsi="Times New Roman"/>
            <w:sz w:val="28"/>
            <w:lang w:val="en-US"/>
          </w:rPr>
          <w:t>bunina</w:t>
        </w:r>
        <w:r w:rsidRPr="00BC53BF">
          <w:rPr>
            <w:rStyle w:val="a5"/>
            <w:rFonts w:ascii="Times New Roman" w:hAnsi="Times New Roman"/>
            <w:sz w:val="28"/>
          </w:rPr>
          <w:t>1977@</w:t>
        </w:r>
        <w:r w:rsidRPr="00BC53BF">
          <w:rPr>
            <w:rStyle w:val="a5"/>
            <w:rFonts w:ascii="Times New Roman" w:hAnsi="Times New Roman"/>
            <w:sz w:val="28"/>
            <w:lang w:val="en-US"/>
          </w:rPr>
          <w:t>yandex</w:t>
        </w:r>
        <w:r w:rsidRPr="00BC53BF">
          <w:rPr>
            <w:rStyle w:val="a5"/>
            <w:rFonts w:ascii="Times New Roman" w:hAnsi="Times New Roman"/>
            <w:sz w:val="28"/>
          </w:rPr>
          <w:t>.</w:t>
        </w:r>
        <w:r w:rsidRPr="00BC53BF">
          <w:rPr>
            <w:rStyle w:val="a5"/>
            <w:rFonts w:ascii="Times New Roman" w:hAnsi="Times New Roman"/>
            <w:sz w:val="28"/>
            <w:lang w:val="en-US"/>
          </w:rPr>
          <w:t>ru</w:t>
        </w:r>
      </w:hyperlink>
      <w:r>
        <w:rPr>
          <w:rFonts w:ascii="Times New Roman" w:hAnsi="Times New Roman"/>
          <w:sz w:val="28"/>
        </w:rPr>
        <w:t xml:space="preserve">. 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На публичные слушания должны выноситься:</w:t>
      </w:r>
    </w:p>
    <w:p w:rsidR="00557BFB" w:rsidRDefault="00F41EAA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</w:t>
      </w:r>
      <w:r>
        <w:rPr>
          <w:rFonts w:ascii="Times New Roman" w:hAnsi="Times New Roman"/>
          <w:sz w:val="28"/>
        </w:rPr>
        <w:lastRenderedPageBreak/>
        <w:t>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6" w:history="1">
        <w:r>
          <w:rPr>
            <w:rFonts w:ascii="Times New Roman" w:hAnsi="Times New Roman"/>
            <w:color w:val="1A0DAB"/>
            <w:sz w:val="28"/>
            <w:u w:val="single"/>
          </w:rPr>
          <w:t>Конституции</w:t>
        </w:r>
      </w:hyperlink>
      <w:r>
        <w:rPr>
          <w:rFonts w:ascii="Times New Roman" w:hAnsi="Times New Roman"/>
          <w:sz w:val="28"/>
        </w:rPr>
        <w:t> Российской Федерации, федеральных законов, конституции (устава) или законов Ростовской области  в целях приведения данного устава в соответствие с этими нормативными правовыми актами;</w:t>
      </w:r>
      <w:proofErr w:type="gramEnd"/>
    </w:p>
    <w:p w:rsidR="00557BFB" w:rsidRDefault="00F41EAA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проект местного бюджета и отчет о его исполнении;</w:t>
      </w:r>
    </w:p>
    <w:p w:rsidR="00557BFB" w:rsidRDefault="00F41EAA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вопросы о преобразовании муниципального образования.</w:t>
      </w:r>
    </w:p>
    <w:p w:rsidR="00557BFB" w:rsidRDefault="00F41EAA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 В публичных слушаниях имеют право участвовать жители муниципального образования, достигшие восемнадцатилетнего возраста.</w:t>
      </w:r>
    </w:p>
    <w:p w:rsidR="00557BFB" w:rsidRDefault="00557B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 Инициатива проведения публичных слушаний</w:t>
      </w:r>
    </w:p>
    <w:p w:rsidR="00557BFB" w:rsidRDefault="00557BF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  Публичные слушания проводятся по инициативе: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Собрания депутатов  муниципального образования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проектам муниципальных правовых актов,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указанным в пункте 1.4. настоящего положения;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главы муниципального образования «</w:t>
      </w:r>
      <w:r w:rsidR="004664BE">
        <w:rPr>
          <w:rFonts w:ascii="Times New Roman" w:hAnsi="Times New Roman"/>
          <w:sz w:val="28"/>
        </w:rPr>
        <w:t>Мирненское</w:t>
      </w:r>
      <w:r>
        <w:rPr>
          <w:rFonts w:ascii="Times New Roman" w:hAnsi="Times New Roman"/>
          <w:sz w:val="28"/>
        </w:rPr>
        <w:t xml:space="preserve"> сельское поселение (далее главы сельского поселения) по проектам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актов,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принятие которых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находится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компетенции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главы сельского поселения;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sz w:val="28"/>
        </w:rPr>
        <w:t>3</w:t>
      </w:r>
      <w:r>
        <w:rPr>
          <w:rFonts w:ascii="Times New Roman" w:hAnsi="Times New Roman"/>
          <w:sz w:val="28"/>
        </w:rPr>
        <w:t>) главы местной администрации по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проектам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 правовых актов, принятие которых находится в компетенции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жител</w:t>
      </w:r>
      <w:r w:rsidR="004664BE">
        <w:rPr>
          <w:rFonts w:ascii="Times New Roman" w:hAnsi="Times New Roman"/>
          <w:sz w:val="28"/>
        </w:rPr>
        <w:t xml:space="preserve">ей муниципального образования «Мирненское </w:t>
      </w:r>
      <w:r>
        <w:rPr>
          <w:rFonts w:ascii="Times New Roman" w:hAnsi="Times New Roman"/>
          <w:sz w:val="28"/>
        </w:rPr>
        <w:t>сельское поселение» (далее – сельского поселения) – по проектам муниципальных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правовых актов по вопросам местного значения.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 Инициатива жителей сельского поселения   о проведении публичных слушаний может исходить от группы численностью не менее 10 человек.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2.3. </w:t>
      </w:r>
      <w:r>
        <w:rPr>
          <w:rFonts w:ascii="Times New Roman" w:hAnsi="Times New Roman"/>
          <w:sz w:val="28"/>
          <w:highlight w:val="white"/>
        </w:rPr>
        <w:t xml:space="preserve"> Инициатива жителей сельского поселения о проведении публичных слушаний оформляется письменно и должна содержать: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- проект муниципального правового акта, выносимого на публичные слушания.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список инициативной группы граждан по форме согласно приложению № 1 к настоящему положению.</w:t>
      </w:r>
    </w:p>
    <w:p w:rsidR="00557BFB" w:rsidRDefault="00F41EAA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proofErr w:type="gramStart"/>
      <w:r>
        <w:rPr>
          <w:rFonts w:ascii="Times New Roman" w:hAnsi="Times New Roman"/>
          <w:sz w:val="28"/>
        </w:rPr>
        <w:t xml:space="preserve">Публичные слушания, проводимые по инициативе жителей сельского поселения и Собрания депутатов, назначаются Собранием депутатов, а публичные слушания, проводимые по инициативе главы сельского поселения или главы местной администрации, - главой муниципального образования. </w:t>
      </w:r>
      <w:proofErr w:type="gramEnd"/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Назначение публичных слушаний</w:t>
      </w:r>
    </w:p>
    <w:p w:rsidR="00557BFB" w:rsidRDefault="00557B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 Публичные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слушания,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проводимые по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инициативе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жителей сельского поселения или Собрания депутатов, назначаются Собранием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депутатов.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Публичные слушания, проводимые по инициативе главы сельского поселения или главы администрации, назначаются главой сельского поселения.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 Муниципальный правовой акт о назначении публичных слушаний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должен быть принят Собранием депутатов или главой сельского поселения  в </w:t>
      </w:r>
      <w:r>
        <w:rPr>
          <w:rFonts w:ascii="Times New Roman" w:hAnsi="Times New Roman"/>
          <w:sz w:val="28"/>
        </w:rPr>
        <w:lastRenderedPageBreak/>
        <w:t>течение 10 дней с момента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поступления инициативы проведения публичных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слушаний.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3.3.Жители муниципального образования «</w:t>
      </w:r>
      <w:r w:rsidR="004664BE">
        <w:rPr>
          <w:rFonts w:ascii="Times New Roman" w:hAnsi="Times New Roman"/>
          <w:sz w:val="28"/>
        </w:rPr>
        <w:t>Мирненское</w:t>
      </w:r>
      <w:r>
        <w:rPr>
          <w:rFonts w:ascii="Times New Roman" w:hAnsi="Times New Roman"/>
          <w:sz w:val="28"/>
        </w:rPr>
        <w:t xml:space="preserve"> сельское поселение» оповещаются о проведении публичных слушаний через средства массовой информации, социальные сети,  путем размещения на официальном сайте администрации</w:t>
      </w:r>
      <w:r w:rsidR="004664BE">
        <w:rPr>
          <w:rFonts w:ascii="Times New Roman" w:hAnsi="Times New Roman"/>
          <w:sz w:val="28"/>
        </w:rPr>
        <w:t xml:space="preserve"> Мирненского</w:t>
      </w:r>
      <w:r>
        <w:rPr>
          <w:rFonts w:ascii="Times New Roman" w:hAnsi="Times New Roman"/>
          <w:sz w:val="28"/>
        </w:rPr>
        <w:t xml:space="preserve"> сельского поселения в сети «Интернет», а также путем вывешивания объявлений на информационном стенде следующей информации: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информации о дате, времени и месте проведения публичных слушаний;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сведений об инициаторе проведения публичных слушаний; 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данных об органе местного самоуправления (его структурном подразделении или должностном лице) либо созданном органом  местного самоуправления коллегиальным совещательном органе (комиссии), уполномоченных на подготовку  проведение публичных слушаний, включая контактный телефон;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проекта муниципального правого акта, выносимого на публичные слушания;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порядок представления жителями сельского поселения  своих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замечаний и предложений по вынесенному на публичные слушания проекту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правового акта, в том числе посредством официального сайта администрации </w:t>
      </w:r>
      <w:r w:rsidR="004664BE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 в сети «Интернет»; 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иной информации, связанной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проведением публичных слушаний.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Муниципальный правовой акт о назначении публичных слушаний и выносимый на публичные слушания проект муниципального правового акта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размещаются на официальном сайте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не менее чем за 10 дней до дня проведения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3.5. </w:t>
      </w:r>
      <w:proofErr w:type="gramStart"/>
      <w:r>
        <w:rPr>
          <w:rFonts w:ascii="Times New Roman" w:hAnsi="Times New Roman"/>
          <w:sz w:val="28"/>
        </w:rPr>
        <w:t>Для размещения муниципального правового акта о назначении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слушаний, проекта муниципального правового акта, выносимого на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публичные слушания, обеспечения возможности представления жителями сельского поселения своих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замечаний  и предложений по проекту муниципального правового акта, а также для участия жителей сельского поселения в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может использоваться федеральная государственная информационного система «Единый портал государственных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 (функций)».</w:t>
      </w:r>
      <w:proofErr w:type="gramEnd"/>
    </w:p>
    <w:p w:rsidR="00557BFB" w:rsidRDefault="00557BFB">
      <w:pPr>
        <w:spacing w:after="0" w:line="240" w:lineRule="auto"/>
        <w:jc w:val="both"/>
        <w:rPr>
          <w:rFonts w:ascii="Times New Roman" w:hAnsi="Times New Roman"/>
        </w:rPr>
      </w:pP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IV. Подготовка и проведение публичных слушаний</w:t>
      </w:r>
    </w:p>
    <w:p w:rsidR="00557BFB" w:rsidRDefault="00557BF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Подготовку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проведение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 осуществляет комиссия по подготовке и проведению публичных слушаний (далее – комиссия).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определяется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назначившим публичные слушания органом и указывается в муниципальном правовом акте о назначении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 Полномочия комиссии: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определяет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перечень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должностных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лиц, представителей общественности, приглашаемых к участию в публичных слушаниях в качестве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экспертов, и </w:t>
      </w:r>
      <w:r>
        <w:rPr>
          <w:rFonts w:ascii="Times New Roman" w:hAnsi="Times New Roman"/>
          <w:sz w:val="28"/>
        </w:rPr>
        <w:lastRenderedPageBreak/>
        <w:t>направляет им официальное обращение с просьбой дать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рекомендации и предложения по вынесенному на публичные слушания проекту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правового акта;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определяет докладчиков по вынесенному на публичные слушания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проекту муниципального правового акта;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осуществляет непосредственное проведение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регистрирует участников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готовит протокол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обеспечивает обнародование результатов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осуществляет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иные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полномочия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проведению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вправе дополнительно оповещать жителей сельского поселения  о дате, времени и месте проведения публичных слушаний через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средства массовой информации, социальные сети, а также путем вывешивания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объявлений на информационных стендах.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 Перед началом публичных слушаний комиссия проводит регистрацию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 публичных слушаний.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Председательствующим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слушаниях является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председатель комиссии, который открывает публичные слушания, оглашает муниципальный правовой акт о назначении публичных </w:t>
      </w:r>
      <w:proofErr w:type="spellStart"/>
      <w:r>
        <w:rPr>
          <w:rFonts w:ascii="Times New Roman" w:hAnsi="Times New Roman"/>
          <w:sz w:val="28"/>
        </w:rPr>
        <w:t>слушаний</w:t>
      </w:r>
      <w:proofErr w:type="gramStart"/>
      <w:r>
        <w:rPr>
          <w:rFonts w:ascii="Times New Roman" w:hAnsi="Times New Roman"/>
          <w:sz w:val="28"/>
        </w:rPr>
        <w:t>,и</w:t>
      </w:r>
      <w:proofErr w:type="gramEnd"/>
      <w:r>
        <w:rPr>
          <w:rFonts w:ascii="Times New Roman" w:hAnsi="Times New Roman"/>
          <w:sz w:val="28"/>
        </w:rPr>
        <w:t>нформирует</w:t>
      </w:r>
      <w:proofErr w:type="spellEnd"/>
      <w:r>
        <w:rPr>
          <w:rFonts w:ascii="Times New Roman" w:hAnsi="Times New Roman"/>
          <w:sz w:val="28"/>
        </w:rPr>
        <w:t xml:space="preserve"> о порядке проведения публичных слушаний, количестве и составе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 публичных слушаний, количестве поступивших предложений и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замечаний граждан к проекту муниципального правового акта, вынесенному на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публичные слушания.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Затем заслушивается доклад (доклады) по вынесенному на публичные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 проекту муниципального правового акта.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 На публичных слушаниях по проекту бюджета сельского поселения, проекту годового отчета об исполнении бюджета сельского поселения заслушивается доклад главы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сельского поселения или его представителя по вынесенному на публичные слушания проекту</w:t>
      </w:r>
      <w:r w:rsidR="004664B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правового акта.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После доклада следуют вопросы участников публичных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слушаний.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 После ответов на вопросы председательствующий оглашает поступившие предложения и замечания граждан к проекту муниципального правового акта, вынесенному на публичные слушания, организует их обсуждение, ставит на голосование каждое предложение и замечание.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Каждый участник публичных слушаний имеет право выступить для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высказывания своего отношения к проекту муниципального правового акта,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вынесенному на публичные слушания, и внесения предложений и замечаний к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указанному проекту.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Участники публичных слушаний выступают только с разрешения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председательствующего.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 По результатам публичных слушаний комиссия принимает мотивированные решения.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4.10. Решение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принимается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открытым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голосованием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большинством голосов от числа присутствующих членов комиссии.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4.11. В случае если на публичных слушаниях присутствует менее 50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процентов членов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комиссии,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публичные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признаются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несостоявшимися.</w:t>
      </w:r>
    </w:p>
    <w:p w:rsidR="00557BFB" w:rsidRDefault="00557B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VII. Оформление и обнародование результатов публичных слушаний</w:t>
      </w:r>
    </w:p>
    <w:p w:rsidR="00557BFB" w:rsidRDefault="00557BF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Не позднее десяти дней после дня проведения публичных слушаний орган местного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 (его структурное подразделение или должностное лицо) либо созданный органом местного самоуправления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коллегиальный орган, уполномоченный на подготовку и проведение публичных слушаний, составляет протокол о результатах публичных слушаний, в который включается обобщенная информация о ходе публичных слушаний: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дата, время и место проведения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наименование проекта муниципального правового акта, вынесенного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публичные слушания;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инициатор проведения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реквизиты муниципального правового акта о назначении публичных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информация о дате и способе оповещения жителей сельского поселения  о проведении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состав комиссии по подготовке и проведению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количество участников публичных слушаний;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докладчики по проекту муниципального правового акта, вынесенному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публичные слушания;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предложения и замечания к проекту муниципального правового акта,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вынесенному на публичные слушания;</w:t>
      </w:r>
    </w:p>
    <w:p w:rsidR="00557BFB" w:rsidRDefault="00F41E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результаты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голосования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поступившим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предложениям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замечаниям к проекту муниципального правового акта, вынесенному на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публичные слушания;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принятые на публичных слушаниях решения и их мотивированное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обоснование.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К протоколу публичных слушаний прилагаются: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проект муниципального правового акта, вынесенный на публичные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слушания;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предложения и замечания к проекту муниципального правового акта,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вынесенному на публичные слушания, представленные в письменном или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электронном виде, с указанием даты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 поступления.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 Протокол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слушаний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подписывается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председательствующим на публичных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слушаниях.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Протокол о результатах публичных слушаний подлежит размещению на официальном сайте администрации </w:t>
      </w:r>
      <w:r w:rsidR="006130A0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 в сети «Интернет» в срок не позднее 15 дней после дня проведения публичных слушаний. </w:t>
      </w: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5.5. Результаты публичных слушаний носят рекомендательный характер.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</w:rPr>
      </w:pPr>
    </w:p>
    <w:p w:rsidR="00557BFB" w:rsidRDefault="00557BFB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</w:p>
    <w:p w:rsidR="00433BD6" w:rsidRDefault="00F41EAA" w:rsidP="00433BD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 w:rsidR="00433BD6">
        <w:rPr>
          <w:rFonts w:ascii="Times New Roman" w:hAnsi="Times New Roman"/>
          <w:sz w:val="28"/>
        </w:rPr>
        <w:t xml:space="preserve"> №2 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="00433BD6">
        <w:rPr>
          <w:rFonts w:ascii="Times New Roman" w:hAnsi="Times New Roman"/>
          <w:sz w:val="28"/>
        </w:rPr>
        <w:t>к</w:t>
      </w:r>
      <w:proofErr w:type="gramEnd"/>
      <w:r w:rsidR="00433BD6">
        <w:rPr>
          <w:rFonts w:ascii="Times New Roman" w:hAnsi="Times New Roman"/>
          <w:sz w:val="28"/>
        </w:rPr>
        <w:t xml:space="preserve"> положение </w:t>
      </w:r>
    </w:p>
    <w:p w:rsidR="00433BD6" w:rsidRDefault="00F41EAA" w:rsidP="00433BD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 порядке </w:t>
      </w:r>
      <w:r w:rsidR="00433BD6">
        <w:rPr>
          <w:rFonts w:ascii="Times New Roman" w:hAnsi="Times New Roman"/>
          <w:sz w:val="28"/>
        </w:rPr>
        <w:t>назначения и проведения</w:t>
      </w:r>
    </w:p>
    <w:p w:rsidR="00433BD6" w:rsidRDefault="00F41EAA" w:rsidP="00433BD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</w:t>
      </w:r>
      <w:r w:rsidR="00433BD6">
        <w:rPr>
          <w:rFonts w:ascii="Times New Roman" w:hAnsi="Times New Roman"/>
          <w:sz w:val="28"/>
        </w:rPr>
        <w:t xml:space="preserve">личных слушаний в </w:t>
      </w:r>
      <w:proofErr w:type="gramStart"/>
      <w:r w:rsidR="00433BD6">
        <w:rPr>
          <w:rFonts w:ascii="Times New Roman" w:hAnsi="Times New Roman"/>
          <w:sz w:val="28"/>
        </w:rPr>
        <w:t>муниципальном</w:t>
      </w:r>
      <w:proofErr w:type="gramEnd"/>
    </w:p>
    <w:p w:rsidR="00433BD6" w:rsidRDefault="00F41EAA" w:rsidP="00433BD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образовании «</w:t>
      </w:r>
      <w:r w:rsidR="006130A0">
        <w:rPr>
          <w:rFonts w:ascii="Times New Roman" w:hAnsi="Times New Roman"/>
          <w:sz w:val="28"/>
        </w:rPr>
        <w:t>Мирненское</w:t>
      </w:r>
      <w:r w:rsidR="00433BD6">
        <w:rPr>
          <w:rFonts w:ascii="Times New Roman" w:hAnsi="Times New Roman"/>
          <w:sz w:val="28"/>
        </w:rPr>
        <w:t xml:space="preserve"> </w:t>
      </w:r>
      <w:proofErr w:type="gramStart"/>
      <w:r w:rsidR="00433BD6">
        <w:rPr>
          <w:rFonts w:ascii="Times New Roman" w:hAnsi="Times New Roman"/>
          <w:sz w:val="28"/>
        </w:rPr>
        <w:t>сельское</w:t>
      </w:r>
      <w:proofErr w:type="gramEnd"/>
    </w:p>
    <w:p w:rsidR="00433BD6" w:rsidRDefault="00433BD6" w:rsidP="00433BD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поселение» Дубовского района</w:t>
      </w:r>
    </w:p>
    <w:p w:rsidR="00557BFB" w:rsidRDefault="00F41EAA" w:rsidP="00433BD6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Ростовской области </w:t>
      </w:r>
    </w:p>
    <w:p w:rsidR="00557BFB" w:rsidRDefault="00557BF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57BFB" w:rsidRDefault="00557BF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инициативной группы граждан по проведению публичных слушаний</w:t>
      </w:r>
    </w:p>
    <w:p w:rsidR="00557BFB" w:rsidRDefault="00F41EA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проекту муниципального правового акта</w:t>
      </w:r>
    </w:p>
    <w:p w:rsidR="00557BFB" w:rsidRDefault="00F41EAA" w:rsidP="006130A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557BFB" w:rsidRDefault="00F41EAA" w:rsidP="006130A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</w:p>
    <w:p w:rsidR="00557BFB" w:rsidRDefault="00F41EA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(вид и наименование акта)</w:t>
      </w:r>
    </w:p>
    <w:p w:rsidR="00557BFB" w:rsidRDefault="00557BF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57BFB" w:rsidRDefault="00F41EA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Мы, нижеподписавшиеся, поддерживаем инициативу о проведении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публичных слушаний по вышеуказанному проекту муниципального правового</w:t>
      </w:r>
      <w:r w:rsidR="006130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акта</w:t>
      </w:r>
    </w:p>
    <w:p w:rsidR="00557BFB" w:rsidRDefault="00557BFB">
      <w:pPr>
        <w:spacing w:after="0" w:line="240" w:lineRule="auto"/>
        <w:jc w:val="both"/>
        <w:rPr>
          <w:rFonts w:ascii="Times New Roman" w:hAnsi="Times New Roman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6"/>
        <w:gridCol w:w="1899"/>
        <w:gridCol w:w="1964"/>
        <w:gridCol w:w="1383"/>
        <w:gridCol w:w="1722"/>
        <w:gridCol w:w="1100"/>
        <w:gridCol w:w="1269"/>
      </w:tblGrid>
      <w:tr w:rsidR="00557BFB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(последнее - при наличии)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 (в возрасте 18 ле</w:t>
            </w:r>
            <w:proofErr w:type="gramStart"/>
            <w:r>
              <w:rPr>
                <w:rFonts w:ascii="Times New Roman" w:hAnsi="Times New Roman"/>
              </w:rPr>
              <w:t>т-</w:t>
            </w:r>
            <w:proofErr w:type="gramEnd"/>
            <w:r>
              <w:rPr>
                <w:rFonts w:ascii="Times New Roman" w:hAnsi="Times New Roman"/>
              </w:rPr>
              <w:t xml:space="preserve"> дополнительно число и меся </w:t>
            </w:r>
            <w:proofErr w:type="spellStart"/>
            <w:r>
              <w:rPr>
                <w:rFonts w:ascii="Times New Roman" w:hAnsi="Times New Roman"/>
              </w:rPr>
              <w:t>ц</w:t>
            </w:r>
            <w:proofErr w:type="spellEnd"/>
            <w:r>
              <w:rPr>
                <w:rFonts w:ascii="Times New Roman" w:hAnsi="Times New Roman"/>
              </w:rPr>
              <w:t xml:space="preserve"> рождения)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места жительства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Серия и номер паспорта или документа, заменяющего паспорт гражданина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F41EA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Подпись и дата ее внесения </w:t>
            </w:r>
          </w:p>
        </w:tc>
      </w:tr>
      <w:tr w:rsidR="00557BFB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BFB" w:rsidRDefault="00557BF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spacing w:after="0" w:line="240" w:lineRule="auto"/>
        <w:jc w:val="both"/>
        <w:rPr>
          <w:rFonts w:ascii="Times New Roman" w:hAnsi="Times New Roman"/>
          <w:sz w:val="30"/>
        </w:rPr>
      </w:pPr>
    </w:p>
    <w:p w:rsidR="00557BFB" w:rsidRDefault="00557BFB">
      <w:pPr>
        <w:jc w:val="center"/>
        <w:rPr>
          <w:rFonts w:ascii="Times New Roman" w:hAnsi="Times New Roman"/>
          <w:sz w:val="28"/>
        </w:rPr>
      </w:pPr>
    </w:p>
    <w:sectPr w:rsidR="00557BFB" w:rsidSect="00557BFB">
      <w:pgSz w:w="11906" w:h="16838"/>
      <w:pgMar w:top="1134" w:right="567" w:bottom="1134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7BFB"/>
    <w:rsid w:val="000C623A"/>
    <w:rsid w:val="00364D0F"/>
    <w:rsid w:val="00433BD6"/>
    <w:rsid w:val="004664BE"/>
    <w:rsid w:val="00557BFB"/>
    <w:rsid w:val="006130A0"/>
    <w:rsid w:val="00890EF3"/>
    <w:rsid w:val="00965A67"/>
    <w:rsid w:val="00F41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57BFB"/>
  </w:style>
  <w:style w:type="paragraph" w:styleId="10">
    <w:name w:val="heading 1"/>
    <w:next w:val="a"/>
    <w:link w:val="11"/>
    <w:uiPriority w:val="9"/>
    <w:qFormat/>
    <w:rsid w:val="00557BF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57BF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57BF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57BF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57BF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57BFB"/>
  </w:style>
  <w:style w:type="paragraph" w:styleId="21">
    <w:name w:val="toc 2"/>
    <w:next w:val="a"/>
    <w:link w:val="22"/>
    <w:uiPriority w:val="39"/>
    <w:rsid w:val="00557BF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57BF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57BF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57BF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57BF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57BF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57BF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57BFB"/>
    <w:rPr>
      <w:rFonts w:ascii="XO Thames" w:hAnsi="XO Thames"/>
      <w:sz w:val="28"/>
    </w:rPr>
  </w:style>
  <w:style w:type="paragraph" w:customStyle="1" w:styleId="Endnote">
    <w:name w:val="Endnote"/>
    <w:link w:val="Endnote0"/>
    <w:rsid w:val="00557BF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57BF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57BF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557BF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57BF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57BFB"/>
    <w:rPr>
      <w:rFonts w:ascii="XO Thames" w:hAnsi="XO Thames"/>
      <w:b/>
      <w:sz w:val="22"/>
    </w:rPr>
  </w:style>
  <w:style w:type="paragraph" w:styleId="a3">
    <w:name w:val="List Paragraph"/>
    <w:basedOn w:val="a"/>
    <w:link w:val="a4"/>
    <w:rsid w:val="00557BFB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557BFB"/>
  </w:style>
  <w:style w:type="character" w:customStyle="1" w:styleId="11">
    <w:name w:val="Заголовок 1 Знак"/>
    <w:link w:val="10"/>
    <w:rsid w:val="00557BFB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557BFB"/>
    <w:rPr>
      <w:color w:val="0000FF"/>
      <w:u w:val="single"/>
    </w:rPr>
  </w:style>
  <w:style w:type="character" w:styleId="a5">
    <w:name w:val="Hyperlink"/>
    <w:link w:val="12"/>
    <w:rsid w:val="00557BFB"/>
    <w:rPr>
      <w:color w:val="0000FF"/>
      <w:u w:val="single"/>
    </w:rPr>
  </w:style>
  <w:style w:type="paragraph" w:customStyle="1" w:styleId="Footnote">
    <w:name w:val="Footnote"/>
    <w:link w:val="Footnote0"/>
    <w:rsid w:val="00557BF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57BF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557BF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557BF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57BF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57BF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557BF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57BFB"/>
    <w:rPr>
      <w:rFonts w:ascii="XO Thames" w:hAnsi="XO Thames"/>
      <w:sz w:val="28"/>
    </w:rPr>
  </w:style>
  <w:style w:type="paragraph" w:customStyle="1" w:styleId="15">
    <w:name w:val="Основной шрифт абзаца1"/>
    <w:link w:val="8"/>
    <w:rsid w:val="00557BFB"/>
  </w:style>
  <w:style w:type="paragraph" w:styleId="8">
    <w:name w:val="toc 8"/>
    <w:next w:val="a"/>
    <w:link w:val="80"/>
    <w:uiPriority w:val="39"/>
    <w:rsid w:val="00557BF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57BF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557BF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57BFB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557BFB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557BFB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557BF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557B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57BF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57BFB"/>
    <w:rPr>
      <w:rFonts w:ascii="XO Thames" w:hAnsi="XO Thames"/>
      <w:b/>
      <w:sz w:val="28"/>
    </w:rPr>
  </w:style>
  <w:style w:type="paragraph" w:styleId="aa">
    <w:name w:val="No Spacing"/>
    <w:uiPriority w:val="1"/>
    <w:qFormat/>
    <w:rsid w:val="000C623A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2875/" TargetMode="External"/><Relationship Id="rId5" Type="http://schemas.openxmlformats.org/officeDocument/2006/relationships/hyperlink" Target="mailto:marina.bunina1977@yandex.ru" TargetMode="External"/><Relationship Id="rId4" Type="http://schemas.openxmlformats.org/officeDocument/2006/relationships/hyperlink" Target="https://www.consultant.ru/document/cons_doc_LAW_511394/fc77c7117187684ab0cb02c7ee53952df0de55be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2025-12-09T13:26:00Z</cp:lastPrinted>
  <dcterms:created xsi:type="dcterms:W3CDTF">2025-12-09T12:27:00Z</dcterms:created>
  <dcterms:modified xsi:type="dcterms:W3CDTF">2025-12-09T13:29:00Z</dcterms:modified>
</cp:coreProperties>
</file>