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3DD" w:rsidRDefault="005C3E9E">
      <w:pPr>
        <w:pStyle w:val="a4"/>
      </w:pPr>
      <w:r>
        <w:rPr>
          <w:spacing w:val="-2"/>
        </w:rPr>
        <w:t>ПАМЯТКА</w:t>
      </w:r>
    </w:p>
    <w:p w:rsidR="005803DD" w:rsidRDefault="005C3E9E">
      <w:pPr>
        <w:spacing w:before="207"/>
        <w:ind w:left="605"/>
        <w:rPr>
          <w:b/>
          <w:sz w:val="28"/>
        </w:rPr>
      </w:pPr>
      <w:r>
        <w:rPr>
          <w:b/>
          <w:sz w:val="28"/>
        </w:rPr>
        <w:t>ПО</w:t>
      </w:r>
      <w:r w:rsidR="001D224D">
        <w:rPr>
          <w:b/>
          <w:sz w:val="28"/>
        </w:rPr>
        <w:t xml:space="preserve"> </w:t>
      </w:r>
      <w:r>
        <w:rPr>
          <w:b/>
          <w:sz w:val="28"/>
        </w:rPr>
        <w:t>УТОЧНЕНИЮ</w:t>
      </w:r>
      <w:r w:rsidR="001D224D">
        <w:rPr>
          <w:b/>
          <w:sz w:val="28"/>
        </w:rPr>
        <w:t xml:space="preserve"> </w:t>
      </w:r>
      <w:r>
        <w:rPr>
          <w:b/>
          <w:sz w:val="28"/>
        </w:rPr>
        <w:t>ХАРАКТЕРИСТИК</w:t>
      </w:r>
      <w:r w:rsidR="001D224D">
        <w:rPr>
          <w:b/>
          <w:sz w:val="28"/>
        </w:rPr>
        <w:t xml:space="preserve"> </w:t>
      </w:r>
      <w:r>
        <w:rPr>
          <w:b/>
          <w:sz w:val="28"/>
        </w:rPr>
        <w:t>ОБЪЕКТОВ</w:t>
      </w:r>
      <w:r w:rsidR="001D224D">
        <w:rPr>
          <w:b/>
          <w:sz w:val="28"/>
        </w:rPr>
        <w:t xml:space="preserve"> </w:t>
      </w:r>
      <w:r>
        <w:rPr>
          <w:b/>
          <w:spacing w:val="-2"/>
          <w:sz w:val="28"/>
        </w:rPr>
        <w:t>НЕДВИЖИМОСТИ</w:t>
      </w:r>
    </w:p>
    <w:p w:rsidR="005803DD" w:rsidRDefault="005C3E9E">
      <w:pPr>
        <w:pStyle w:val="a3"/>
        <w:spacing w:before="276"/>
        <w:ind w:left="143" w:right="139" w:firstLine="709"/>
        <w:jc w:val="both"/>
      </w:pPr>
      <w:r>
        <w:rPr>
          <w:b/>
        </w:rPr>
        <w:t xml:space="preserve">2026 год - </w:t>
      </w:r>
      <w:r>
        <w:t>государственная кадастровая оценка в</w:t>
      </w:r>
      <w:r w:rsidR="00986024">
        <w:t xml:space="preserve"> </w:t>
      </w:r>
      <w:r>
        <w:t>отношении всех учтенных в ЕГРН земельных участков.</w:t>
      </w:r>
    </w:p>
    <w:p w:rsidR="005803DD" w:rsidRDefault="005C3E9E">
      <w:pPr>
        <w:pStyle w:val="a3"/>
        <w:ind w:left="143" w:right="138" w:firstLine="709"/>
        <w:jc w:val="both"/>
      </w:pPr>
      <w:r>
        <w:rPr>
          <w:b/>
        </w:rPr>
        <w:t xml:space="preserve">2027 год - </w:t>
      </w:r>
      <w: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>
        <w:rPr>
          <w:spacing w:val="-2"/>
        </w:rPr>
        <w:t>машино-мест</w:t>
      </w:r>
      <w:proofErr w:type="spellEnd"/>
      <w:r>
        <w:rPr>
          <w:spacing w:val="-2"/>
        </w:rPr>
        <w:t>.</w:t>
      </w:r>
    </w:p>
    <w:p w:rsidR="005803DD" w:rsidRDefault="005C3E9E">
      <w:pPr>
        <w:pStyle w:val="a3"/>
        <w:spacing w:before="6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204515</wp:posOffset>
            </wp:positionV>
            <wp:extent cx="726863" cy="476059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63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A1F">
        <w:rPr>
          <w:sz w:val="20"/>
        </w:rPr>
        <w:pict>
          <v:group id="docshapegroup2" o:spid="_x0000_s1052" style="position:absolute;margin-left:113.55pt;margin-top:16.1pt;width:444.7pt;height:48.3pt;z-index:-15728128;mso-wrap-distance-left:0;mso-wrap-distance-right:0;mso-position-horizontal-relative:page;mso-position-vertical-relative:text" coordorigin="2271,322" coordsize="8894,966">
            <v:rect id="docshape3" o:spid="_x0000_s1059" style="position:absolute;left:2271;top:322;width:8894;height:966" fillcolor="#dbe5f1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58" type="#_x0000_t202" style="position:absolute;left:2379;top:333;width:1950;height:311" filled="f" stroked="f">
              <v:textbox inset="0,0,0,0">
                <w:txbxContent>
                  <w:p w:rsidR="005803DD" w:rsidRDefault="005C3E9E">
                    <w:pPr>
                      <w:spacing w:line="310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Министерство</w:t>
                    </w:r>
                  </w:p>
                </w:txbxContent>
              </v:textbox>
            </v:shape>
            <v:shape id="docshape5" o:spid="_x0000_s1057" type="#_x0000_t202" style="position:absolute;left:4725;top:333;width:2087;height:311" filled="f" stroked="f">
              <v:textbox inset="0,0,0,0">
                <w:txbxContent>
                  <w:p w:rsidR="005803DD" w:rsidRDefault="005C3E9E">
                    <w:pPr>
                      <w:spacing w:line="310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имущественных</w:t>
                    </w:r>
                  </w:p>
                </w:txbxContent>
              </v:textbox>
            </v:shape>
            <v:shape id="docshape6" o:spid="_x0000_s1056" type="#_x0000_t202" style="position:absolute;left:7208;top:333;width:176;height:311" filled="f" stroked="f">
              <v:textbox inset="0,0,0,0">
                <w:txbxContent>
                  <w:p w:rsidR="005803DD" w:rsidRDefault="005C3E9E">
                    <w:pPr>
                      <w:spacing w:line="310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10"/>
                        <w:sz w:val="28"/>
                      </w:rPr>
                      <w:t>и</w:t>
                    </w:r>
                  </w:p>
                </w:txbxContent>
              </v:textbox>
            </v:shape>
            <v:shape id="docshape7" o:spid="_x0000_s1055" type="#_x0000_t202" style="position:absolute;left:7781;top:333;width:1331;height:311" filled="f" stroked="f">
              <v:textbox inset="0,0,0,0">
                <w:txbxContent>
                  <w:p w:rsidR="005803DD" w:rsidRDefault="005C3E9E">
                    <w:pPr>
                      <w:spacing w:line="310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земельных</w:t>
                    </w:r>
                  </w:p>
                </w:txbxContent>
              </v:textbox>
            </v:shape>
            <v:shape id="docshape8" o:spid="_x0000_s1054" type="#_x0000_t202" style="position:absolute;left:9509;top:333;width:1568;height:311" filled="f" stroked="f">
              <v:textbox inset="0,0,0,0">
                <w:txbxContent>
                  <w:p w:rsidR="005803DD" w:rsidRDefault="005C3E9E">
                    <w:pPr>
                      <w:spacing w:line="310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отношений,</w:t>
                    </w:r>
                  </w:p>
                </w:txbxContent>
              </v:textbox>
            </v:shape>
            <v:shape id="docshape9" o:spid="_x0000_s1053" type="#_x0000_t202" style="position:absolute;left:2379;top:655;width:8698;height:633" filled="f" stroked="f">
              <v:textbox inset="0,0,0,0">
                <w:txbxContent>
                  <w:p w:rsidR="005803DD" w:rsidRDefault="001D224D">
                    <w:pPr>
                      <w:ind w:right="18"/>
                      <w:rPr>
                        <w:sz w:val="28"/>
                      </w:rPr>
                    </w:pPr>
                    <w:proofErr w:type="gramStart"/>
                    <w:r>
                      <w:rPr>
                        <w:b/>
                        <w:i/>
                        <w:sz w:val="28"/>
                      </w:rPr>
                      <w:t>Ф</w:t>
                    </w:r>
                    <w:r w:rsidR="005C3E9E">
                      <w:rPr>
                        <w:b/>
                        <w:i/>
                        <w:sz w:val="28"/>
                      </w:rPr>
                      <w:t>инансового</w:t>
                    </w:r>
                    <w:proofErr w:type="gramEnd"/>
                    <w:r>
                      <w:rPr>
                        <w:b/>
                        <w:i/>
                        <w:sz w:val="28"/>
                      </w:rPr>
                      <w:t xml:space="preserve"> оздоровлении </w:t>
                    </w:r>
                    <w:r w:rsidR="005C3E9E">
                      <w:rPr>
                        <w:b/>
                        <w:i/>
                        <w:sz w:val="28"/>
                      </w:rPr>
                      <w:t>предприятий,</w:t>
                    </w:r>
                    <w:r>
                      <w:rPr>
                        <w:b/>
                        <w:i/>
                        <w:sz w:val="28"/>
                      </w:rPr>
                      <w:t xml:space="preserve"> </w:t>
                    </w:r>
                    <w:r w:rsidR="005C3E9E">
                      <w:rPr>
                        <w:b/>
                        <w:i/>
                        <w:sz w:val="28"/>
                      </w:rPr>
                      <w:t>организаций</w:t>
                    </w:r>
                    <w:r>
                      <w:rPr>
                        <w:b/>
                        <w:i/>
                        <w:sz w:val="28"/>
                      </w:rPr>
                      <w:t xml:space="preserve"> </w:t>
                    </w:r>
                    <w:r w:rsidR="005C3E9E">
                      <w:rPr>
                        <w:b/>
                        <w:i/>
                        <w:sz w:val="28"/>
                      </w:rPr>
                      <w:t xml:space="preserve">Ростовской </w:t>
                    </w:r>
                    <w:r w:rsidR="005C3E9E">
                      <w:rPr>
                        <w:b/>
                        <w:i/>
                        <w:spacing w:val="-2"/>
                        <w:sz w:val="28"/>
                      </w:rPr>
                      <w:t>области</w:t>
                    </w:r>
                    <w:r w:rsidR="005C3E9E">
                      <w:rPr>
                        <w:spacing w:val="-2"/>
                        <w:sz w:val="28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03DD" w:rsidRDefault="005C3E9E">
      <w:pPr>
        <w:pStyle w:val="a3"/>
        <w:ind w:left="142" w:right="422" w:firstLine="709"/>
        <w:jc w:val="both"/>
      </w:pPr>
      <w:r>
        <w:rPr>
          <w:rFonts w:ascii="Webdings" w:hAnsi="Webdings"/>
        </w:rPr>
        <w:t></w:t>
      </w:r>
      <w:r>
        <w:t>Принимает</w:t>
      </w:r>
      <w:r w:rsidR="001D224D">
        <w:t xml:space="preserve"> </w:t>
      </w:r>
      <w:r>
        <w:t>решение</w:t>
      </w:r>
      <w:r w:rsidR="001D224D">
        <w:t xml:space="preserve"> </w:t>
      </w:r>
      <w:r>
        <w:t>о</w:t>
      </w:r>
      <w:r w:rsidR="001D224D">
        <w:t xml:space="preserve"> </w:t>
      </w:r>
      <w:r>
        <w:t>проведении</w:t>
      </w:r>
      <w:r w:rsidR="001D224D">
        <w:t xml:space="preserve"> </w:t>
      </w:r>
      <w:r>
        <w:t>государственной</w:t>
      </w:r>
      <w:r w:rsidR="001D224D">
        <w:t xml:space="preserve"> </w:t>
      </w:r>
      <w:r>
        <w:t>кадастровой</w:t>
      </w:r>
      <w:r w:rsidR="001D224D">
        <w:t xml:space="preserve"> </w:t>
      </w:r>
      <w:r>
        <w:t>оценки и утверждает ее результаты</w:t>
      </w:r>
    </w:p>
    <w:p w:rsidR="005803DD" w:rsidRDefault="005C3E9E">
      <w:pPr>
        <w:pStyle w:val="a3"/>
        <w:spacing w:before="6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204462</wp:posOffset>
            </wp:positionV>
            <wp:extent cx="725604" cy="427481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04" cy="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A1F">
        <w:rPr>
          <w:sz w:val="20"/>
        </w:rPr>
        <w:pict>
          <v:shape id="docshape10" o:spid="_x0000_s1051" type="#_x0000_t202" style="position:absolute;margin-left:113.55pt;margin-top:16.1pt;width:444.7pt;height:33.4pt;z-index:-15727104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spacing w:before="12"/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ГБУРО</w:t>
                  </w:r>
                  <w:proofErr w:type="gramStart"/>
                  <w:r>
                    <w:rPr>
                      <w:b/>
                      <w:i/>
                      <w:color w:val="000000"/>
                      <w:sz w:val="28"/>
                    </w:rPr>
                    <w:t>«Ц</w:t>
                  </w:r>
                  <w:proofErr w:type="gramEnd"/>
                  <w:r>
                    <w:rPr>
                      <w:b/>
                      <w:i/>
                      <w:color w:val="000000"/>
                      <w:sz w:val="28"/>
                    </w:rPr>
                    <w:t>ентр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содействия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развитию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color w:val="000000"/>
                      <w:sz w:val="28"/>
                    </w:rPr>
                    <w:t>имущественно-земельных</w:t>
                  </w:r>
                  <w:proofErr w:type="spellEnd"/>
                  <w:r>
                    <w:rPr>
                      <w:b/>
                      <w:i/>
                      <w:color w:val="000000"/>
                      <w:sz w:val="28"/>
                    </w:rPr>
                    <w:t xml:space="preserve"> отношений Ростовской области»: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tabs>
          <w:tab w:val="left" w:pos="1558"/>
        </w:tabs>
        <w:ind w:left="851"/>
      </w:pPr>
      <w:r>
        <w:rPr>
          <w:rFonts w:ascii="Webdings" w:hAnsi="Webdings"/>
          <w:spacing w:val="-10"/>
        </w:rPr>
        <w:t></w:t>
      </w:r>
      <w:r>
        <w:tab/>
        <w:t>Проводит</w:t>
      </w:r>
      <w:r w:rsidR="001D224D">
        <w:t xml:space="preserve"> </w:t>
      </w:r>
      <w:r>
        <w:t>работы</w:t>
      </w:r>
      <w:r w:rsidR="001D224D">
        <w:t xml:space="preserve"> </w:t>
      </w:r>
      <w:r>
        <w:t>по</w:t>
      </w:r>
      <w:r w:rsidR="001D224D">
        <w:t xml:space="preserve"> </w:t>
      </w:r>
      <w:r>
        <w:t>определению</w:t>
      </w:r>
      <w:r w:rsidR="001D224D">
        <w:t xml:space="preserve"> </w:t>
      </w:r>
      <w:r>
        <w:t>кадастровой</w:t>
      </w:r>
      <w:r>
        <w:rPr>
          <w:spacing w:val="-2"/>
        </w:rPr>
        <w:t xml:space="preserve"> стоимости.</w:t>
      </w:r>
    </w:p>
    <w:p w:rsidR="005803DD" w:rsidRDefault="005803DD">
      <w:pPr>
        <w:pStyle w:val="a3"/>
        <w:spacing w:before="86" w:after="1"/>
        <w:rPr>
          <w:sz w:val="20"/>
        </w:rPr>
      </w:pP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17"/>
        <w:gridCol w:w="947"/>
        <w:gridCol w:w="549"/>
        <w:gridCol w:w="1547"/>
        <w:gridCol w:w="1499"/>
        <w:gridCol w:w="629"/>
        <w:gridCol w:w="2271"/>
      </w:tblGrid>
      <w:tr w:rsidR="005803DD">
        <w:trPr>
          <w:trHeight w:val="735"/>
        </w:trPr>
        <w:tc>
          <w:tcPr>
            <w:tcW w:w="10259" w:type="dxa"/>
            <w:gridSpan w:val="7"/>
            <w:shd w:val="clear" w:color="auto" w:fill="DBE5F1"/>
          </w:tcPr>
          <w:p w:rsidR="005803DD" w:rsidRDefault="00882A1F">
            <w:pPr>
              <w:pStyle w:val="TableParagraph"/>
              <w:tabs>
                <w:tab w:val="left" w:pos="1435"/>
              </w:tabs>
              <w:spacing w:line="715" w:lineRule="exact"/>
              <w:ind w:left="8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pict>
                <v:group id="docshapegroup11" o:spid="_x0000_s1049" style="position:absolute;left:0;text-align:left;margin-left:66.4pt;margin-top:0;width:446.4pt;height:36.75pt;z-index:-15928320" coordorigin="1328" coordsize="8928,735">
                  <v:rect id="docshape12" o:spid="_x0000_s1050" style="position:absolute;left:1328;width:8928;height:735" fillcolor="#dbe5f1" stroked="f"/>
                </v:group>
              </w:pict>
            </w:r>
            <w:r w:rsidR="005C3E9E">
              <w:rPr>
                <w:noProof/>
                <w:position w:val="-25"/>
                <w:lang w:eastAsia="ru-RU"/>
              </w:rPr>
              <w:drawing>
                <wp:inline distT="0" distB="0" distL="0" distR="0">
                  <wp:extent cx="712246" cy="462819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46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3E9E">
              <w:rPr>
                <w:sz w:val="20"/>
              </w:rPr>
              <w:tab/>
            </w:r>
            <w:r w:rsidR="005C3E9E">
              <w:rPr>
                <w:b/>
                <w:i/>
                <w:sz w:val="28"/>
              </w:rPr>
              <w:t>Нормативные</w:t>
            </w:r>
            <w:r w:rsidR="001D224D">
              <w:rPr>
                <w:b/>
                <w:i/>
                <w:sz w:val="28"/>
              </w:rPr>
              <w:t xml:space="preserve"> </w:t>
            </w:r>
            <w:r w:rsidR="005C3E9E">
              <w:rPr>
                <w:b/>
                <w:i/>
                <w:sz w:val="28"/>
              </w:rPr>
              <w:t>правовые акты,</w:t>
            </w:r>
            <w:r w:rsidR="001D224D">
              <w:rPr>
                <w:b/>
                <w:i/>
                <w:sz w:val="28"/>
              </w:rPr>
              <w:t xml:space="preserve"> </w:t>
            </w:r>
            <w:r w:rsidR="005C3E9E">
              <w:rPr>
                <w:b/>
                <w:i/>
                <w:sz w:val="28"/>
              </w:rPr>
              <w:t xml:space="preserve">которые определяют </w:t>
            </w:r>
            <w:r w:rsidR="005C3E9E">
              <w:rPr>
                <w:b/>
                <w:i/>
                <w:spacing w:val="-2"/>
                <w:sz w:val="28"/>
              </w:rPr>
              <w:t>процедуру:</w:t>
            </w:r>
          </w:p>
        </w:tc>
      </w:tr>
      <w:tr w:rsidR="005803DD">
        <w:trPr>
          <w:trHeight w:val="327"/>
        </w:trPr>
        <w:tc>
          <w:tcPr>
            <w:tcW w:w="2817" w:type="dxa"/>
          </w:tcPr>
          <w:p w:rsidR="005803DD" w:rsidRDefault="005C3E9E">
            <w:pPr>
              <w:pStyle w:val="TableParagraph"/>
              <w:spacing w:line="308" w:lineRule="exact"/>
              <w:ind w:left="617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</w:t>
            </w:r>
            <w:r>
              <w:rPr>
                <w:spacing w:val="-2"/>
                <w:sz w:val="28"/>
              </w:rPr>
              <w:t>Федеральный</w:t>
            </w:r>
          </w:p>
        </w:tc>
        <w:tc>
          <w:tcPr>
            <w:tcW w:w="947" w:type="dxa"/>
          </w:tcPr>
          <w:p w:rsidR="005803DD" w:rsidRDefault="005C3E9E">
            <w:pPr>
              <w:pStyle w:val="TableParagraph"/>
              <w:spacing w:line="308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закон</w:t>
            </w:r>
          </w:p>
        </w:tc>
        <w:tc>
          <w:tcPr>
            <w:tcW w:w="549" w:type="dxa"/>
          </w:tcPr>
          <w:p w:rsidR="005803DD" w:rsidRDefault="005C3E9E">
            <w:pPr>
              <w:pStyle w:val="TableParagraph"/>
              <w:spacing w:line="308" w:lineRule="exact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от</w:t>
            </w:r>
          </w:p>
        </w:tc>
        <w:tc>
          <w:tcPr>
            <w:tcW w:w="1547" w:type="dxa"/>
          </w:tcPr>
          <w:p w:rsidR="005803DD" w:rsidRDefault="005C3E9E">
            <w:pPr>
              <w:pStyle w:val="TableParagraph"/>
              <w:spacing w:line="308" w:lineRule="exact"/>
              <w:ind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03.07.2016</w:t>
            </w:r>
          </w:p>
        </w:tc>
        <w:tc>
          <w:tcPr>
            <w:tcW w:w="1499" w:type="dxa"/>
          </w:tcPr>
          <w:p w:rsidR="005803DD" w:rsidRDefault="005C3E9E">
            <w:pPr>
              <w:pStyle w:val="TableParagraph"/>
              <w:spacing w:line="308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№237-</w:t>
            </w:r>
            <w:r>
              <w:rPr>
                <w:spacing w:val="-5"/>
                <w:sz w:val="28"/>
              </w:rPr>
              <w:t>ФЗ</w:t>
            </w:r>
          </w:p>
        </w:tc>
        <w:tc>
          <w:tcPr>
            <w:tcW w:w="629" w:type="dxa"/>
          </w:tcPr>
          <w:p w:rsidR="005803DD" w:rsidRDefault="005C3E9E">
            <w:pPr>
              <w:pStyle w:val="TableParagraph"/>
              <w:spacing w:line="308" w:lineRule="exact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«О</w:t>
            </w:r>
          </w:p>
        </w:tc>
        <w:tc>
          <w:tcPr>
            <w:tcW w:w="2271" w:type="dxa"/>
          </w:tcPr>
          <w:p w:rsidR="005803DD" w:rsidRDefault="005C3E9E">
            <w:pPr>
              <w:pStyle w:val="TableParagraph"/>
              <w:spacing w:line="308" w:lineRule="exact"/>
              <w:ind w:left="2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государственной</w:t>
            </w:r>
          </w:p>
        </w:tc>
      </w:tr>
      <w:tr w:rsidR="005803DD">
        <w:trPr>
          <w:trHeight w:val="638"/>
        </w:trPr>
        <w:tc>
          <w:tcPr>
            <w:tcW w:w="2817" w:type="dxa"/>
          </w:tcPr>
          <w:p w:rsidR="005803DD" w:rsidRDefault="001D224D">
            <w:pPr>
              <w:pStyle w:val="TableParagraph"/>
              <w:spacing w:line="316" w:lineRule="exact"/>
              <w:ind w:right="177"/>
              <w:jc w:val="right"/>
              <w:rPr>
                <w:sz w:val="28"/>
              </w:rPr>
            </w:pPr>
            <w:r>
              <w:rPr>
                <w:sz w:val="28"/>
              </w:rPr>
              <w:t>К</w:t>
            </w:r>
            <w:r w:rsidR="005C3E9E">
              <w:rPr>
                <w:sz w:val="28"/>
              </w:rPr>
              <w:t>адастровой</w:t>
            </w:r>
            <w:r>
              <w:rPr>
                <w:sz w:val="28"/>
              </w:rPr>
              <w:t xml:space="preserve"> </w:t>
            </w:r>
            <w:r w:rsidR="005C3E9E">
              <w:rPr>
                <w:spacing w:val="-2"/>
                <w:sz w:val="28"/>
              </w:rPr>
              <w:t>оценке»;</w:t>
            </w:r>
          </w:p>
          <w:p w:rsidR="005803DD" w:rsidRDefault="005C3E9E">
            <w:pPr>
              <w:pStyle w:val="TableParagraph"/>
              <w:spacing w:line="302" w:lineRule="exact"/>
              <w:ind w:right="140"/>
              <w:jc w:val="right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</w:t>
            </w:r>
            <w:r>
              <w:rPr>
                <w:spacing w:val="-2"/>
                <w:sz w:val="28"/>
              </w:rPr>
              <w:t>Федеральный</w:t>
            </w:r>
          </w:p>
        </w:tc>
        <w:tc>
          <w:tcPr>
            <w:tcW w:w="947" w:type="dxa"/>
          </w:tcPr>
          <w:p w:rsidR="005803DD" w:rsidRDefault="005C3E9E">
            <w:pPr>
              <w:pStyle w:val="TableParagraph"/>
              <w:spacing w:before="316" w:line="302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закон</w:t>
            </w:r>
          </w:p>
        </w:tc>
        <w:tc>
          <w:tcPr>
            <w:tcW w:w="549" w:type="dxa"/>
          </w:tcPr>
          <w:p w:rsidR="005803DD" w:rsidRDefault="005C3E9E">
            <w:pPr>
              <w:pStyle w:val="TableParagraph"/>
              <w:spacing w:before="316" w:line="302" w:lineRule="exact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от</w:t>
            </w:r>
          </w:p>
        </w:tc>
        <w:tc>
          <w:tcPr>
            <w:tcW w:w="1547" w:type="dxa"/>
          </w:tcPr>
          <w:p w:rsidR="005803DD" w:rsidRDefault="005C3E9E">
            <w:pPr>
              <w:pStyle w:val="TableParagraph"/>
              <w:spacing w:before="316" w:line="302" w:lineRule="exact"/>
              <w:ind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13.07.2015</w:t>
            </w:r>
          </w:p>
        </w:tc>
        <w:tc>
          <w:tcPr>
            <w:tcW w:w="1499" w:type="dxa"/>
          </w:tcPr>
          <w:p w:rsidR="005803DD" w:rsidRDefault="005C3E9E">
            <w:pPr>
              <w:pStyle w:val="TableParagraph"/>
              <w:spacing w:before="316" w:line="302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№218-</w:t>
            </w:r>
            <w:r>
              <w:rPr>
                <w:spacing w:val="-5"/>
                <w:sz w:val="28"/>
              </w:rPr>
              <w:t>ФЗ</w:t>
            </w:r>
          </w:p>
        </w:tc>
        <w:tc>
          <w:tcPr>
            <w:tcW w:w="629" w:type="dxa"/>
          </w:tcPr>
          <w:p w:rsidR="005803DD" w:rsidRDefault="005C3E9E">
            <w:pPr>
              <w:pStyle w:val="TableParagraph"/>
              <w:spacing w:before="316" w:line="302" w:lineRule="exact"/>
              <w:ind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«О</w:t>
            </w:r>
          </w:p>
        </w:tc>
        <w:tc>
          <w:tcPr>
            <w:tcW w:w="2271" w:type="dxa"/>
          </w:tcPr>
          <w:p w:rsidR="005803DD" w:rsidRDefault="005C3E9E">
            <w:pPr>
              <w:pStyle w:val="TableParagraph"/>
              <w:spacing w:before="316" w:line="302" w:lineRule="exact"/>
              <w:ind w:left="2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государственной</w:t>
            </w:r>
          </w:p>
        </w:tc>
      </w:tr>
    </w:tbl>
    <w:p w:rsidR="005803DD" w:rsidRDefault="001D224D">
      <w:pPr>
        <w:pStyle w:val="a3"/>
        <w:spacing w:before="1"/>
        <w:ind w:left="143"/>
        <w:jc w:val="both"/>
      </w:pPr>
      <w:r>
        <w:t xml:space="preserve">регистрации </w:t>
      </w:r>
      <w:r w:rsidR="005C3E9E">
        <w:rPr>
          <w:spacing w:val="-2"/>
        </w:rPr>
        <w:t>недвижимости»;</w:t>
      </w:r>
    </w:p>
    <w:p w:rsidR="005803DD" w:rsidRDefault="005C3E9E">
      <w:pPr>
        <w:pStyle w:val="a3"/>
        <w:ind w:left="143" w:right="387" w:firstLine="567"/>
        <w:jc w:val="both"/>
      </w:pPr>
      <w:r>
        <w:rPr>
          <w:rFonts w:ascii="Webdings" w:hAnsi="Webdings"/>
        </w:rPr>
        <w:t></w:t>
      </w:r>
      <w:r>
        <w:t xml:space="preserve"> Приказ Росреестра от 24.05.2021 № </w:t>
      </w:r>
      <w:proofErr w:type="gramStart"/>
      <w:r>
        <w:t>П</w:t>
      </w:r>
      <w:proofErr w:type="gramEnd"/>
      <w:r>
        <w:t xml:space="preserve">/0216 «Об утверждении Порядка рассмотрения декларации о характеристиках объекта недвижимости, в том числе ее </w:t>
      </w:r>
      <w:r>
        <w:rPr>
          <w:spacing w:val="-2"/>
        </w:rPr>
        <w:t>формы».</w:t>
      </w:r>
    </w:p>
    <w:p w:rsidR="005803DD" w:rsidRDefault="005C3E9E">
      <w:pPr>
        <w:pStyle w:val="a3"/>
        <w:spacing w:before="1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102202</wp:posOffset>
            </wp:positionV>
            <wp:extent cx="616194" cy="39814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94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A1F">
        <w:rPr>
          <w:sz w:val="11"/>
        </w:rPr>
        <w:pict>
          <v:shape id="docshape13" o:spid="_x0000_s1048" type="#_x0000_t202" style="position:absolute;margin-left:113.45pt;margin-top:8.05pt;width:446.5pt;height:32.2pt;z-index:-15726080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ind w:left="108" w:right="105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Какие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характеристики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объектов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недвижимости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могут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влиять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на величину кадастровой стоимости?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ind w:left="503"/>
      </w:pPr>
      <w:r>
        <w:rPr>
          <w:rFonts w:ascii="Webdings" w:hAnsi="Webdings"/>
        </w:rPr>
        <w:t></w:t>
      </w:r>
      <w:r>
        <w:t xml:space="preserve">местоположение, </w:t>
      </w:r>
      <w:r>
        <w:rPr>
          <w:spacing w:val="-2"/>
        </w:rPr>
        <w:t>адрес;</w:t>
      </w:r>
    </w:p>
    <w:p w:rsidR="005803DD" w:rsidRDefault="005C3E9E">
      <w:pPr>
        <w:pStyle w:val="a3"/>
        <w:ind w:left="503"/>
      </w:pPr>
      <w:r>
        <w:rPr>
          <w:rFonts w:ascii="Webdings" w:hAnsi="Webdings"/>
        </w:rPr>
        <w:t></w:t>
      </w:r>
      <w:r>
        <w:t>вид</w:t>
      </w:r>
      <w:r w:rsidR="001D224D">
        <w:t xml:space="preserve"> </w:t>
      </w:r>
      <w:r>
        <w:t>разрешенного</w:t>
      </w:r>
      <w:r w:rsidR="001D224D">
        <w:t xml:space="preserve"> </w:t>
      </w:r>
      <w:r>
        <w:t>использования,</w:t>
      </w:r>
      <w:r w:rsidR="001D224D">
        <w:t xml:space="preserve"> </w:t>
      </w:r>
      <w:r>
        <w:rPr>
          <w:spacing w:val="-2"/>
        </w:rPr>
        <w:t>наименование;</w:t>
      </w:r>
    </w:p>
    <w:p w:rsidR="005803DD" w:rsidRDefault="005C3E9E">
      <w:pPr>
        <w:pStyle w:val="a3"/>
        <w:ind w:left="503"/>
      </w:pPr>
      <w:r>
        <w:rPr>
          <w:rFonts w:ascii="Webdings" w:hAnsi="Webdings"/>
        </w:rPr>
        <w:t></w:t>
      </w:r>
      <w:r>
        <w:rPr>
          <w:spacing w:val="-2"/>
        </w:rPr>
        <w:t>площадь;</w:t>
      </w:r>
    </w:p>
    <w:p w:rsidR="005803DD" w:rsidRDefault="005C3E9E">
      <w:pPr>
        <w:pStyle w:val="a3"/>
        <w:ind w:left="503"/>
      </w:pPr>
      <w:r>
        <w:rPr>
          <w:rFonts w:ascii="Webdings" w:hAnsi="Webdings"/>
        </w:rPr>
        <w:t></w:t>
      </w:r>
      <w:r>
        <w:t xml:space="preserve">материал </w:t>
      </w:r>
      <w:r>
        <w:rPr>
          <w:spacing w:val="-2"/>
        </w:rPr>
        <w:t>стен;</w:t>
      </w:r>
    </w:p>
    <w:p w:rsidR="005803DD" w:rsidRDefault="005C3E9E">
      <w:pPr>
        <w:pStyle w:val="a3"/>
        <w:ind w:left="503"/>
      </w:pPr>
      <w:r>
        <w:rPr>
          <w:rFonts w:ascii="Webdings" w:hAnsi="Webdings"/>
        </w:rPr>
        <w:t></w:t>
      </w:r>
      <w:r>
        <w:t xml:space="preserve">год </w:t>
      </w:r>
      <w:r>
        <w:rPr>
          <w:spacing w:val="-2"/>
        </w:rPr>
        <w:t>постройки;</w:t>
      </w:r>
    </w:p>
    <w:p w:rsidR="005803DD" w:rsidRDefault="005C3E9E">
      <w:pPr>
        <w:pStyle w:val="a3"/>
        <w:ind w:left="503"/>
      </w:pPr>
      <w:r>
        <w:rPr>
          <w:rFonts w:ascii="Webdings" w:hAnsi="Webdings"/>
        </w:rPr>
        <w:t></w:t>
      </w:r>
      <w:r>
        <w:t>этажность</w:t>
      </w:r>
      <w:r w:rsidR="001D224D">
        <w:t xml:space="preserve"> </w:t>
      </w:r>
      <w:r>
        <w:t>и</w:t>
      </w:r>
      <w:r w:rsidR="001D224D">
        <w:t xml:space="preserve"> </w:t>
      </w:r>
      <w:r>
        <w:rPr>
          <w:spacing w:val="-5"/>
        </w:rPr>
        <w:t>др.</w:t>
      </w:r>
    </w:p>
    <w:p w:rsidR="005803DD" w:rsidRDefault="005C3E9E">
      <w:pPr>
        <w:pStyle w:val="a3"/>
        <w:spacing w:before="1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751303</wp:posOffset>
            </wp:positionH>
            <wp:positionV relativeFrom="paragraph">
              <wp:posOffset>127807</wp:posOffset>
            </wp:positionV>
            <wp:extent cx="692462" cy="395097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62" cy="395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A1F">
        <w:rPr>
          <w:sz w:val="11"/>
        </w:rPr>
        <w:pict>
          <v:shape id="docshape14" o:spid="_x0000_s1047" type="#_x0000_t202" style="position:absolute;margin-left:118.95pt;margin-top:8.05pt;width:444.7pt;height:32.7pt;z-index:-15725056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spacing w:before="166"/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Где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можно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проверить характеристики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 xml:space="preserve">объекта 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>недвижимости?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spacing w:before="313"/>
        <w:ind w:left="251" w:right="313" w:firstLine="567"/>
        <w:jc w:val="both"/>
      </w:pPr>
      <w:r>
        <w:t>Заходим на сайт Росреестра (</w:t>
      </w:r>
      <w:hyperlink r:id="rId10">
        <w:r>
          <w:rPr>
            <w:u w:val="single"/>
          </w:rPr>
          <w:t>https:/rosreestr.gov.ru/</w:t>
        </w:r>
      </w:hyperlink>
      <w:r>
        <w:t>)или портал Национальной системы пространственных данных (</w:t>
      </w:r>
      <w:hyperlink r:id="rId11">
        <w:r>
          <w:rPr>
            <w:i/>
            <w:u w:val="single"/>
          </w:rPr>
          <w:t>https://nspd.gov.ru/</w:t>
        </w:r>
      </w:hyperlink>
      <w:r>
        <w:t>) и находим свой объект на Публичной кадастровой карте либо в разделе Справочная информация по объектам недвижимости, либо заказываем выписку из ЕГРН.</w:t>
      </w:r>
    </w:p>
    <w:p w:rsidR="005803DD" w:rsidRDefault="005803DD">
      <w:pPr>
        <w:pStyle w:val="a3"/>
        <w:jc w:val="both"/>
        <w:sectPr w:rsidR="005803DD">
          <w:headerReference w:type="default" r:id="rId12"/>
          <w:type w:val="continuous"/>
          <w:pgSz w:w="11910" w:h="16840"/>
          <w:pgMar w:top="1440" w:right="425" w:bottom="280" w:left="850" w:header="439" w:footer="0" w:gutter="0"/>
          <w:pgNumType w:start="1"/>
          <w:cols w:space="720"/>
        </w:sectPr>
      </w:pPr>
    </w:p>
    <w:p w:rsidR="005803DD" w:rsidRDefault="005C3E9E">
      <w:pPr>
        <w:pStyle w:val="a3"/>
        <w:tabs>
          <w:tab w:val="left" w:pos="3206"/>
          <w:tab w:val="left" w:pos="6725"/>
          <w:tab w:val="left" w:pos="9324"/>
        </w:tabs>
        <w:spacing w:before="78"/>
        <w:ind w:left="251" w:right="313" w:firstLine="567"/>
        <w:jc w:val="both"/>
        <w:rPr>
          <w:b/>
        </w:rPr>
      </w:pPr>
      <w:r>
        <w:lastRenderedPageBreak/>
        <w:t xml:space="preserve">Также проверить наличие и достоверность характеристик объектов недвижимости, влияющих на определение кадастровой стоимости, можно на сайте </w:t>
      </w:r>
      <w:proofErr w:type="spellStart"/>
      <w:r>
        <w:t>минимущества</w:t>
      </w:r>
      <w:proofErr w:type="spellEnd"/>
      <w:r>
        <w:t xml:space="preserve"> Ростовской области в разделе «Деятельность/ Государственная </w:t>
      </w:r>
      <w:r>
        <w:rPr>
          <w:spacing w:val="-2"/>
        </w:rPr>
        <w:t>кадастровая</w:t>
      </w:r>
      <w:r>
        <w:tab/>
        <w:t xml:space="preserve">оценка/ </w:t>
      </w:r>
      <w:hyperlink r:id="rId13">
        <w:r>
          <w:t>Перечни</w:t>
        </w:r>
        <w:r>
          <w:tab/>
        </w:r>
        <w:r>
          <w:rPr>
            <w:spacing w:val="-2"/>
          </w:rPr>
          <w:t>объектов</w:t>
        </w:r>
        <w:r>
          <w:tab/>
        </w:r>
        <w:r>
          <w:rPr>
            <w:spacing w:val="-2"/>
          </w:rPr>
          <w:t>оценки</w:t>
        </w:r>
      </w:hyperlink>
      <w:r>
        <w:rPr>
          <w:spacing w:val="-2"/>
        </w:rPr>
        <w:t xml:space="preserve">» </w:t>
      </w:r>
      <w:r>
        <w:rPr>
          <w:b/>
          <w:spacing w:val="-2"/>
        </w:rPr>
        <w:t>(</w:t>
      </w:r>
      <w:hyperlink r:id="rId14">
        <w:r>
          <w:rPr>
            <w:i/>
            <w:color w:val="0000FF"/>
            <w:spacing w:val="-2"/>
            <w:u w:val="single" w:color="0000FF"/>
          </w:rPr>
          <w:t>https://mioro.donland.ru/activity/20386/</w:t>
        </w:r>
      </w:hyperlink>
      <w:r>
        <w:rPr>
          <w:b/>
          <w:spacing w:val="-2"/>
        </w:rPr>
        <w:t>).</w:t>
      </w:r>
    </w:p>
    <w:p w:rsidR="005803DD" w:rsidRDefault="005803DD">
      <w:pPr>
        <w:pStyle w:val="a3"/>
        <w:rPr>
          <w:b/>
          <w:sz w:val="20"/>
        </w:rPr>
      </w:pPr>
    </w:p>
    <w:p w:rsidR="005803DD" w:rsidRDefault="005C3E9E">
      <w:pPr>
        <w:pStyle w:val="a3"/>
        <w:spacing w:before="68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722359</wp:posOffset>
            </wp:positionH>
            <wp:positionV relativeFrom="paragraph">
              <wp:posOffset>204538</wp:posOffset>
            </wp:positionV>
            <wp:extent cx="499162" cy="426434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62" cy="426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A1F">
        <w:rPr>
          <w:b/>
          <w:sz w:val="20"/>
        </w:rPr>
        <w:pict>
          <v:shape id="docshape15" o:spid="_x0000_s1046" type="#_x0000_t202" style="position:absolute;margin-left:118.85pt;margin-top:16.1pt;width:448.2pt;height:33.7pt;z-index:-15723520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Что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делать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в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случае,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если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данные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об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объекте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недвижимости некорректные? Способы уточнения характеристик: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ind w:left="971" w:right="245" w:hanging="360"/>
        <w:jc w:val="both"/>
      </w:pPr>
      <w:r>
        <w:rPr>
          <w:rFonts w:ascii="Webdings" w:hAnsi="Webdings"/>
        </w:rPr>
        <w:t></w:t>
      </w:r>
      <w:r>
        <w:t xml:space="preserve"> подаем заявление через личный кабинет Росреестра о внесении изменений в сведения ЕГРН и документы, подтверждающие факт изменений и основания для них;</w:t>
      </w:r>
    </w:p>
    <w:p w:rsidR="005803DD" w:rsidRDefault="005C3E9E">
      <w:pPr>
        <w:pStyle w:val="a3"/>
        <w:ind w:left="971" w:right="246" w:hanging="360"/>
        <w:jc w:val="both"/>
      </w:pPr>
      <w:r>
        <w:rPr>
          <w:rFonts w:ascii="Webdings" w:hAnsi="Webdings"/>
        </w:rPr>
        <w:t></w:t>
      </w:r>
      <w:r>
        <w:t xml:space="preserve"> подаем</w:t>
      </w:r>
      <w:r w:rsidR="001D224D">
        <w:t xml:space="preserve"> </w:t>
      </w:r>
      <w:r>
        <w:t>заявление</w:t>
      </w:r>
      <w:r w:rsidR="001D224D">
        <w:t xml:space="preserve"> </w:t>
      </w:r>
      <w:r>
        <w:t>через</w:t>
      </w:r>
      <w:r w:rsidR="001D224D">
        <w:t xml:space="preserve"> </w:t>
      </w:r>
      <w:r>
        <w:t>портал</w:t>
      </w:r>
      <w:r w:rsidR="001D224D">
        <w:t xml:space="preserve"> </w:t>
      </w:r>
      <w:proofErr w:type="spellStart"/>
      <w:r>
        <w:t>Госуслуглибов</w:t>
      </w:r>
      <w:proofErr w:type="spellEnd"/>
      <w:r w:rsidR="001D224D">
        <w:t xml:space="preserve"> </w:t>
      </w:r>
      <w:r>
        <w:t>МФЦ</w:t>
      </w:r>
      <w:r w:rsidR="001D224D">
        <w:t xml:space="preserve"> </w:t>
      </w:r>
      <w:r>
        <w:t>о</w:t>
      </w:r>
      <w:r w:rsidR="001D224D">
        <w:t xml:space="preserve"> </w:t>
      </w:r>
      <w:r>
        <w:t>внесении</w:t>
      </w:r>
      <w:r w:rsidR="001D224D">
        <w:t xml:space="preserve"> </w:t>
      </w:r>
      <w:r>
        <w:t>изменений</w:t>
      </w:r>
      <w:r w:rsidR="001D224D">
        <w:t xml:space="preserve"> </w:t>
      </w:r>
      <w:r>
        <w:t>в сведения ЕГРН и документы, подтверждающие факт изменений и основания для них;</w:t>
      </w:r>
    </w:p>
    <w:p w:rsidR="005803DD" w:rsidRDefault="005C3E9E">
      <w:pPr>
        <w:pStyle w:val="a3"/>
        <w:ind w:left="611"/>
        <w:jc w:val="both"/>
      </w:pPr>
      <w:r>
        <w:rPr>
          <w:rFonts w:ascii="Webdings" w:hAnsi="Webdings"/>
        </w:rPr>
        <w:t></w:t>
      </w:r>
      <w:r>
        <w:t>подаем</w:t>
      </w:r>
      <w:r w:rsidR="001D224D">
        <w:t xml:space="preserve"> </w:t>
      </w:r>
      <w:r>
        <w:t>декларацию</w:t>
      </w:r>
      <w:r w:rsidR="001D224D">
        <w:t xml:space="preserve"> </w:t>
      </w:r>
      <w:r>
        <w:t>о</w:t>
      </w:r>
      <w:r w:rsidR="001D224D">
        <w:t xml:space="preserve"> </w:t>
      </w:r>
      <w:r>
        <w:t>характеристиках</w:t>
      </w:r>
      <w:r w:rsidR="001D224D">
        <w:t xml:space="preserve"> </w:t>
      </w:r>
      <w:r>
        <w:t>объекта</w:t>
      </w:r>
      <w:r w:rsidR="001D224D">
        <w:t xml:space="preserve"> </w:t>
      </w:r>
      <w:r>
        <w:t>недвижимости</w:t>
      </w:r>
      <w:r w:rsidR="001D224D">
        <w:t xml:space="preserve"> </w:t>
      </w:r>
      <w:r>
        <w:t>в</w:t>
      </w:r>
      <w:r w:rsidR="001D224D">
        <w:t xml:space="preserve"> </w:t>
      </w:r>
      <w:r>
        <w:t>ГБУ</w:t>
      </w:r>
      <w:r>
        <w:rPr>
          <w:spacing w:val="-5"/>
        </w:rPr>
        <w:t>РО</w:t>
      </w:r>
    </w:p>
    <w:p w:rsidR="005803DD" w:rsidRDefault="005C3E9E">
      <w:pPr>
        <w:pStyle w:val="a3"/>
        <w:ind w:left="971" w:right="246"/>
        <w:jc w:val="both"/>
      </w:pPr>
      <w:r>
        <w:t xml:space="preserve">«Центр содействия развитию </w:t>
      </w:r>
      <w:proofErr w:type="spellStart"/>
      <w:r>
        <w:t>имущественно-земельных</w:t>
      </w:r>
      <w:proofErr w:type="spellEnd"/>
      <w:r>
        <w:t xml:space="preserve"> отношений Ростовской области».</w:t>
      </w:r>
    </w:p>
    <w:p w:rsidR="005803DD" w:rsidRDefault="005C3E9E">
      <w:pPr>
        <w:pStyle w:val="a3"/>
        <w:spacing w:before="2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756560</wp:posOffset>
            </wp:positionH>
            <wp:positionV relativeFrom="paragraph">
              <wp:posOffset>350635</wp:posOffset>
            </wp:positionV>
            <wp:extent cx="499923" cy="27660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23" cy="2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A1F">
        <w:rPr>
          <w:sz w:val="20"/>
        </w:rPr>
        <w:pict>
          <v:shape id="docshape16" o:spid="_x0000_s1045" type="#_x0000_t202" style="position:absolute;margin-left:118.85pt;margin-top:24.15pt;width:448.2pt;height:28.65pt;z-index:-15722496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spacing w:before="125"/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 xml:space="preserve">Кто может подать 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>декларацию?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803DD">
      <w:pPr>
        <w:pStyle w:val="a3"/>
      </w:pPr>
    </w:p>
    <w:p w:rsidR="005803DD" w:rsidRDefault="005C3E9E">
      <w:pPr>
        <w:pStyle w:val="a3"/>
        <w:ind w:left="611"/>
      </w:pPr>
      <w:r>
        <w:rPr>
          <w:rFonts w:ascii="Webdings" w:hAnsi="Webdings"/>
        </w:rPr>
        <w:t></w:t>
      </w:r>
      <w:r>
        <w:t>собственник</w:t>
      </w:r>
      <w:r w:rsidR="001D224D">
        <w:t xml:space="preserve"> </w:t>
      </w:r>
      <w:r>
        <w:t>объекта</w:t>
      </w:r>
      <w:r>
        <w:rPr>
          <w:spacing w:val="-2"/>
        </w:rPr>
        <w:t xml:space="preserve"> недвижимости;</w:t>
      </w:r>
    </w:p>
    <w:p w:rsidR="005803DD" w:rsidRDefault="005C3E9E">
      <w:pPr>
        <w:pStyle w:val="a3"/>
        <w:ind w:left="611"/>
      </w:pPr>
      <w:r>
        <w:rPr>
          <w:rFonts w:ascii="Webdings" w:hAnsi="Webdings"/>
        </w:rPr>
        <w:t></w:t>
      </w:r>
      <w:r>
        <w:t>обладатель</w:t>
      </w:r>
      <w:r w:rsidR="001D224D">
        <w:t xml:space="preserve"> </w:t>
      </w:r>
      <w:r>
        <w:t>иных</w:t>
      </w:r>
      <w:r w:rsidR="001D224D">
        <w:t xml:space="preserve"> </w:t>
      </w:r>
      <w:r>
        <w:t>вещных</w:t>
      </w:r>
      <w:r w:rsidR="001D224D">
        <w:t xml:space="preserve"> </w:t>
      </w:r>
      <w:r>
        <w:t>прав</w:t>
      </w:r>
      <w:r w:rsidR="001D224D">
        <w:t xml:space="preserve"> </w:t>
      </w:r>
      <w:r>
        <w:t>в</w:t>
      </w:r>
      <w:r w:rsidR="001D224D">
        <w:t xml:space="preserve"> </w:t>
      </w:r>
      <w:r>
        <w:t>отношении</w:t>
      </w:r>
      <w:r w:rsidR="001D224D">
        <w:t xml:space="preserve"> </w:t>
      </w:r>
      <w:r>
        <w:t>указанного</w:t>
      </w:r>
      <w:r w:rsidR="001D224D">
        <w:t xml:space="preserve"> </w:t>
      </w:r>
      <w:r>
        <w:rPr>
          <w:spacing w:val="-2"/>
        </w:rPr>
        <w:t>объекта;</w:t>
      </w:r>
    </w:p>
    <w:p w:rsidR="005803DD" w:rsidRDefault="005C3E9E">
      <w:pPr>
        <w:pStyle w:val="a3"/>
        <w:ind w:left="971" w:hanging="360"/>
      </w:pPr>
      <w:r>
        <w:rPr>
          <w:rFonts w:ascii="Webdings" w:hAnsi="Webdings"/>
        </w:rPr>
        <w:t></w:t>
      </w:r>
      <w:r>
        <w:t xml:space="preserve"> владелец и пользователь объектов недвижимости на основании обязательств, предусмотренных договором аренды, безвозмездного пользования;</w:t>
      </w:r>
    </w:p>
    <w:p w:rsidR="005803DD" w:rsidRDefault="005C3E9E">
      <w:pPr>
        <w:pStyle w:val="a3"/>
        <w:tabs>
          <w:tab w:val="left" w:pos="3079"/>
          <w:tab w:val="left" w:pos="4625"/>
          <w:tab w:val="left" w:pos="5450"/>
          <w:tab w:val="left" w:pos="6839"/>
          <w:tab w:val="left" w:pos="8863"/>
          <w:tab w:val="left" w:pos="9688"/>
        </w:tabs>
        <w:ind w:left="971" w:right="246" w:hanging="360"/>
      </w:pPr>
      <w:r>
        <w:rPr>
          <w:rFonts w:ascii="Webdings" w:hAnsi="Webdings"/>
        </w:rPr>
        <w:t></w:t>
      </w:r>
      <w:r>
        <w:t xml:space="preserve"> представитель</w:t>
      </w:r>
      <w:r>
        <w:tab/>
      </w:r>
      <w:r>
        <w:rPr>
          <w:spacing w:val="-2"/>
        </w:rPr>
        <w:t>заявителя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наличии</w:t>
      </w:r>
      <w:r>
        <w:tab/>
      </w:r>
      <w:r>
        <w:rPr>
          <w:spacing w:val="-2"/>
        </w:rPr>
        <w:t>доверенности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 xml:space="preserve">иного </w:t>
      </w:r>
      <w:r>
        <w:t>подтверждающего полномочия представителя заверенного документа.</w:t>
      </w:r>
    </w:p>
    <w:p w:rsidR="005803DD" w:rsidRDefault="005803DD">
      <w:pPr>
        <w:pStyle w:val="a3"/>
        <w:rPr>
          <w:sz w:val="20"/>
        </w:rPr>
      </w:pPr>
    </w:p>
    <w:p w:rsidR="005803DD" w:rsidRDefault="005803DD">
      <w:pPr>
        <w:pStyle w:val="a3"/>
        <w:spacing w:before="18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1"/>
        <w:gridCol w:w="9247"/>
      </w:tblGrid>
      <w:tr w:rsidR="005803DD">
        <w:trPr>
          <w:trHeight w:val="643"/>
        </w:trPr>
        <w:tc>
          <w:tcPr>
            <w:tcW w:w="10348" w:type="dxa"/>
            <w:gridSpan w:val="2"/>
            <w:tcBorders>
              <w:top w:val="nil"/>
              <w:left w:val="nil"/>
              <w:right w:val="nil"/>
            </w:tcBorders>
            <w:shd w:val="clear" w:color="auto" w:fill="DBE5F1"/>
          </w:tcPr>
          <w:p w:rsidR="005803DD" w:rsidRDefault="005C3E9E">
            <w:pPr>
              <w:pStyle w:val="TableParagraph"/>
              <w:spacing w:line="320" w:lineRule="atLeast"/>
              <w:ind w:left="11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Декларация</w:t>
            </w:r>
            <w:r w:rsidR="001D224D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</w:t>
            </w:r>
            <w:r w:rsidR="001D224D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характеристиках</w:t>
            </w:r>
            <w:r w:rsidR="001D224D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объекта</w:t>
            </w:r>
            <w:r w:rsidR="001D224D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недвижимости</w:t>
            </w:r>
            <w:r w:rsidR="001D224D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может</w:t>
            </w:r>
            <w:r w:rsidR="001D224D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быть</w:t>
            </w:r>
            <w:r w:rsidR="001D224D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подана заявителем или его представителем:</w:t>
            </w:r>
          </w:p>
        </w:tc>
      </w:tr>
      <w:tr w:rsidR="005803DD">
        <w:trPr>
          <w:trHeight w:val="580"/>
        </w:trPr>
        <w:tc>
          <w:tcPr>
            <w:tcW w:w="1101" w:type="dxa"/>
          </w:tcPr>
          <w:p w:rsidR="005803DD" w:rsidRDefault="005C3E9E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1206" cy="331755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6" cy="33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</w:tcPr>
          <w:p w:rsidR="005803DD" w:rsidRDefault="005C3E9E">
            <w:pPr>
              <w:pStyle w:val="TableParagraph"/>
              <w:spacing w:before="129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лично;</w:t>
            </w:r>
          </w:p>
        </w:tc>
      </w:tr>
      <w:tr w:rsidR="005803DD">
        <w:trPr>
          <w:trHeight w:val="504"/>
        </w:trPr>
        <w:tc>
          <w:tcPr>
            <w:tcW w:w="1101" w:type="dxa"/>
          </w:tcPr>
          <w:p w:rsidR="005803DD" w:rsidRDefault="005803DD">
            <w:pPr>
              <w:pStyle w:val="TableParagraph"/>
              <w:spacing w:before="7"/>
              <w:rPr>
                <w:sz w:val="5"/>
              </w:rPr>
            </w:pPr>
          </w:p>
          <w:p w:rsidR="005803DD" w:rsidRDefault="005C3E9E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9693" cy="226313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93" cy="22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</w:tcPr>
          <w:p w:rsidR="005803DD" w:rsidRDefault="001D224D">
            <w:pPr>
              <w:pStyle w:val="TableParagraph"/>
              <w:spacing w:before="91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регистрируемым </w:t>
            </w:r>
            <w:r w:rsidR="005C3E9E">
              <w:rPr>
                <w:sz w:val="28"/>
              </w:rPr>
              <w:t>почтовым</w:t>
            </w:r>
            <w:r>
              <w:rPr>
                <w:sz w:val="28"/>
              </w:rPr>
              <w:t xml:space="preserve"> </w:t>
            </w:r>
            <w:r w:rsidR="005C3E9E">
              <w:rPr>
                <w:sz w:val="28"/>
              </w:rPr>
              <w:t>отправлением</w:t>
            </w:r>
            <w:r>
              <w:rPr>
                <w:sz w:val="28"/>
              </w:rPr>
              <w:t xml:space="preserve"> </w:t>
            </w:r>
            <w:r w:rsidR="005C3E9E">
              <w:rPr>
                <w:sz w:val="28"/>
              </w:rPr>
              <w:t>с</w:t>
            </w:r>
            <w:r>
              <w:rPr>
                <w:sz w:val="28"/>
              </w:rPr>
              <w:t xml:space="preserve"> </w:t>
            </w:r>
            <w:r w:rsidR="005C3E9E">
              <w:rPr>
                <w:sz w:val="28"/>
              </w:rPr>
              <w:t>уведомлением</w:t>
            </w:r>
            <w:r>
              <w:rPr>
                <w:sz w:val="28"/>
              </w:rPr>
              <w:t xml:space="preserve"> </w:t>
            </w:r>
            <w:r w:rsidR="005C3E9E">
              <w:rPr>
                <w:sz w:val="28"/>
              </w:rPr>
              <w:t xml:space="preserve">о </w:t>
            </w:r>
            <w:r w:rsidR="005C3E9E">
              <w:rPr>
                <w:spacing w:val="-2"/>
                <w:sz w:val="28"/>
              </w:rPr>
              <w:t>вручении;</w:t>
            </w:r>
          </w:p>
        </w:tc>
      </w:tr>
      <w:tr w:rsidR="005803DD">
        <w:trPr>
          <w:trHeight w:val="483"/>
        </w:trPr>
        <w:tc>
          <w:tcPr>
            <w:tcW w:w="1101" w:type="dxa"/>
          </w:tcPr>
          <w:p w:rsidR="005803DD" w:rsidRDefault="005C3E9E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184" cy="303085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84" cy="30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</w:tcPr>
          <w:p w:rsidR="005803DD" w:rsidRDefault="001D224D">
            <w:pPr>
              <w:pStyle w:val="TableParagraph"/>
              <w:spacing w:before="80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r w:rsidR="005C3E9E">
              <w:rPr>
                <w:sz w:val="28"/>
              </w:rPr>
              <w:t>использованием</w:t>
            </w:r>
            <w:r>
              <w:rPr>
                <w:sz w:val="28"/>
              </w:rPr>
              <w:t xml:space="preserve"> </w:t>
            </w:r>
            <w:r w:rsidR="005C3E9E">
              <w:rPr>
                <w:sz w:val="28"/>
              </w:rPr>
              <w:t>сет</w:t>
            </w:r>
            <w:proofErr w:type="gramStart"/>
            <w:r w:rsidR="005C3E9E">
              <w:rPr>
                <w:sz w:val="28"/>
              </w:rPr>
              <w:t>и«</w:t>
            </w:r>
            <w:proofErr w:type="gramEnd"/>
            <w:r w:rsidR="005C3E9E">
              <w:rPr>
                <w:sz w:val="28"/>
              </w:rPr>
              <w:t>Интернет»(например,</w:t>
            </w:r>
            <w:r>
              <w:rPr>
                <w:sz w:val="28"/>
              </w:rPr>
              <w:t xml:space="preserve"> </w:t>
            </w:r>
            <w:r w:rsidR="005C3E9E">
              <w:rPr>
                <w:sz w:val="28"/>
              </w:rPr>
              <w:t>по</w:t>
            </w:r>
            <w:r>
              <w:rPr>
                <w:sz w:val="28"/>
              </w:rPr>
              <w:t xml:space="preserve"> </w:t>
            </w:r>
            <w:r w:rsidR="005C3E9E">
              <w:rPr>
                <w:sz w:val="28"/>
              </w:rPr>
              <w:t>электронной</w:t>
            </w:r>
            <w:r w:rsidR="005C3E9E">
              <w:rPr>
                <w:spacing w:val="-2"/>
                <w:sz w:val="28"/>
              </w:rPr>
              <w:t xml:space="preserve"> почте).</w:t>
            </w:r>
          </w:p>
        </w:tc>
      </w:tr>
    </w:tbl>
    <w:p w:rsidR="005803DD" w:rsidRDefault="005C3E9E">
      <w:pPr>
        <w:spacing w:before="167"/>
        <w:ind w:left="1949" w:right="246" w:firstLine="425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831086</wp:posOffset>
            </wp:positionH>
            <wp:positionV relativeFrom="paragraph">
              <wp:posOffset>620293</wp:posOffset>
            </wp:positionV>
            <wp:extent cx="850523" cy="81208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23" cy="812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sz w:val="28"/>
        </w:rPr>
        <w:t></w:t>
      </w:r>
      <w:r>
        <w:rPr>
          <w:sz w:val="28"/>
        </w:rPr>
        <w:t xml:space="preserve"> В</w:t>
      </w:r>
      <w:r w:rsidR="001D224D">
        <w:rPr>
          <w:sz w:val="28"/>
        </w:rPr>
        <w:t xml:space="preserve"> </w:t>
      </w:r>
      <w:r>
        <w:rPr>
          <w:sz w:val="28"/>
        </w:rPr>
        <w:t>декларации</w:t>
      </w:r>
      <w:r w:rsidR="001D224D">
        <w:rPr>
          <w:sz w:val="28"/>
        </w:rPr>
        <w:t xml:space="preserve"> </w:t>
      </w:r>
      <w:r>
        <w:rPr>
          <w:sz w:val="28"/>
        </w:rPr>
        <w:t>на</w:t>
      </w:r>
      <w:r w:rsidR="001D224D">
        <w:rPr>
          <w:sz w:val="28"/>
        </w:rPr>
        <w:t xml:space="preserve"> </w:t>
      </w:r>
      <w:r>
        <w:rPr>
          <w:sz w:val="28"/>
        </w:rPr>
        <w:t>бумажном</w:t>
      </w:r>
      <w:r w:rsidR="001D224D">
        <w:rPr>
          <w:sz w:val="28"/>
        </w:rPr>
        <w:t xml:space="preserve"> </w:t>
      </w:r>
      <w:r>
        <w:rPr>
          <w:sz w:val="28"/>
        </w:rPr>
        <w:t>носителе</w:t>
      </w:r>
      <w:r w:rsidR="001D224D">
        <w:rPr>
          <w:sz w:val="28"/>
        </w:rPr>
        <w:t xml:space="preserve"> </w:t>
      </w:r>
      <w:r>
        <w:rPr>
          <w:b/>
          <w:sz w:val="28"/>
        </w:rPr>
        <w:t>каждый</w:t>
      </w:r>
      <w:r w:rsidR="001D224D">
        <w:rPr>
          <w:b/>
          <w:sz w:val="28"/>
        </w:rPr>
        <w:t xml:space="preserve"> </w:t>
      </w:r>
      <w:r>
        <w:rPr>
          <w:b/>
          <w:sz w:val="28"/>
        </w:rPr>
        <w:t xml:space="preserve">лист заверяется собственноручной подписью </w:t>
      </w:r>
      <w:r>
        <w:rPr>
          <w:sz w:val="28"/>
        </w:rPr>
        <w:t xml:space="preserve">заявителя или его </w:t>
      </w:r>
      <w:r>
        <w:rPr>
          <w:spacing w:val="-2"/>
          <w:sz w:val="28"/>
        </w:rPr>
        <w:t>представителя.</w:t>
      </w:r>
    </w:p>
    <w:p w:rsidR="005803DD" w:rsidRDefault="005C3E9E">
      <w:pPr>
        <w:pStyle w:val="a3"/>
        <w:ind w:left="1949" w:right="245" w:firstLine="425"/>
        <w:jc w:val="both"/>
      </w:pPr>
      <w:r>
        <w:rPr>
          <w:rFonts w:ascii="Webdings" w:hAnsi="Webdings"/>
        </w:rPr>
        <w:t></w:t>
      </w:r>
      <w:r>
        <w:t xml:space="preserve"> Декларация в форме электронного документа подписывается усиленной квалифицированной электронной подписью.</w:t>
      </w:r>
    </w:p>
    <w:p w:rsidR="005803DD" w:rsidRDefault="005C3E9E">
      <w:pPr>
        <w:ind w:left="1949" w:right="245" w:firstLine="425"/>
        <w:jc w:val="both"/>
        <w:rPr>
          <w:sz w:val="28"/>
        </w:rPr>
      </w:pPr>
      <w:r>
        <w:rPr>
          <w:rFonts w:ascii="Webdings" w:hAnsi="Webdings"/>
          <w:sz w:val="28"/>
        </w:rPr>
        <w:t></w:t>
      </w:r>
      <w:r>
        <w:rPr>
          <w:sz w:val="28"/>
        </w:rPr>
        <w:t xml:space="preserve"> Декларация</w:t>
      </w:r>
      <w:r w:rsidR="001D224D">
        <w:rPr>
          <w:sz w:val="28"/>
        </w:rPr>
        <w:t xml:space="preserve"> </w:t>
      </w:r>
      <w:r>
        <w:rPr>
          <w:sz w:val="28"/>
        </w:rPr>
        <w:t>подается</w:t>
      </w:r>
      <w:r w:rsidR="001D224D">
        <w:rPr>
          <w:sz w:val="28"/>
        </w:rPr>
        <w:t xml:space="preserve"> </w:t>
      </w:r>
      <w:r>
        <w:rPr>
          <w:sz w:val="28"/>
        </w:rPr>
        <w:t>строго</w:t>
      </w:r>
      <w:r w:rsidR="001D224D">
        <w:rPr>
          <w:sz w:val="28"/>
        </w:rPr>
        <w:t xml:space="preserve"> </w:t>
      </w:r>
      <w:r>
        <w:rPr>
          <w:sz w:val="28"/>
        </w:rPr>
        <w:t>по</w:t>
      </w:r>
      <w:r w:rsidR="001D224D">
        <w:rPr>
          <w:sz w:val="28"/>
        </w:rPr>
        <w:t xml:space="preserve"> </w:t>
      </w:r>
      <w:r>
        <w:rPr>
          <w:sz w:val="28"/>
        </w:rPr>
        <w:t>форме,</w:t>
      </w:r>
      <w:r w:rsidR="001D224D">
        <w:rPr>
          <w:sz w:val="28"/>
        </w:rPr>
        <w:t xml:space="preserve"> </w:t>
      </w:r>
      <w:r>
        <w:rPr>
          <w:sz w:val="28"/>
        </w:rPr>
        <w:t xml:space="preserve">утвержденной приказом Росреестра от 24.05.2021 №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 xml:space="preserve">/0216, </w:t>
      </w:r>
      <w:r>
        <w:rPr>
          <w:b/>
          <w:i/>
          <w:sz w:val="28"/>
          <w:u w:val="single"/>
        </w:rPr>
        <w:t>на каждый объект</w:t>
      </w:r>
      <w:r w:rsidR="001D224D">
        <w:rPr>
          <w:b/>
          <w:i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недвижимости отдельно</w:t>
      </w:r>
      <w:r>
        <w:rPr>
          <w:sz w:val="28"/>
        </w:rPr>
        <w:t>.</w:t>
      </w:r>
    </w:p>
    <w:p w:rsidR="005803DD" w:rsidRDefault="005803DD">
      <w:pPr>
        <w:jc w:val="both"/>
        <w:rPr>
          <w:sz w:val="28"/>
        </w:rPr>
        <w:sectPr w:rsidR="005803DD">
          <w:pgSz w:w="11910" w:h="16840"/>
          <w:pgMar w:top="1440" w:right="425" w:bottom="280" w:left="850" w:header="439" w:footer="0" w:gutter="0"/>
          <w:cols w:space="720"/>
        </w:sectPr>
      </w:pPr>
    </w:p>
    <w:p w:rsidR="005803DD" w:rsidRDefault="005803DD">
      <w:pPr>
        <w:pStyle w:val="a3"/>
        <w:spacing w:before="9"/>
        <w:rPr>
          <w:sz w:val="6"/>
        </w:rPr>
      </w:pPr>
    </w:p>
    <w:p w:rsidR="005803DD" w:rsidRDefault="00882A1F">
      <w:pPr>
        <w:pStyle w:val="a3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19" o:spid="_x0000_s1060" type="#_x0000_t202" style="width:517.4pt;height:32.2pt;mso-position-horizontal-relative:char;mso-position-vertical-relative:line" fillcolor="#dbe5f1" stroked="f">
            <v:textbox inset="0,0,0,0">
              <w:txbxContent>
                <w:p w:rsidR="005803DD" w:rsidRDefault="005C3E9E">
                  <w:pPr>
                    <w:ind w:left="827" w:hanging="360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rFonts w:ascii="Webdings" w:hAnsi="Webdings"/>
                      <w:color w:val="000000"/>
                      <w:sz w:val="28"/>
                    </w:rPr>
                    <w:t>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Образцы заполнения деклараций по разным категориям объектов можно посмотреть здесь:</w:t>
                  </w:r>
                </w:p>
              </w:txbxContent>
            </v:textbox>
            <w10:wrap type="none"/>
            <w10:anchorlock/>
          </v:shape>
        </w:pict>
      </w:r>
    </w:p>
    <w:p w:rsidR="005803DD" w:rsidRDefault="005C3E9E">
      <w:pPr>
        <w:ind w:left="251" w:right="246" w:firstLine="601"/>
        <w:jc w:val="both"/>
        <w:rPr>
          <w:sz w:val="28"/>
        </w:rPr>
      </w:pPr>
      <w:r>
        <w:rPr>
          <w:sz w:val="28"/>
        </w:rPr>
        <w:t xml:space="preserve">На сайте ГБУ РО «Центр содействия развитию </w:t>
      </w:r>
      <w:proofErr w:type="spellStart"/>
      <w:r>
        <w:rPr>
          <w:sz w:val="28"/>
        </w:rPr>
        <w:t>имущественно-земельных</w:t>
      </w:r>
      <w:proofErr w:type="spellEnd"/>
      <w:r>
        <w:rPr>
          <w:sz w:val="28"/>
        </w:rPr>
        <w:t xml:space="preserve"> отношений Ростовской области» в разделе </w:t>
      </w:r>
      <w:r>
        <w:rPr>
          <w:b/>
          <w:sz w:val="28"/>
          <w:u w:val="single"/>
        </w:rPr>
        <w:t>«Деятельность/Кадастровая</w:t>
      </w:r>
      <w:r w:rsidR="001D224D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оценка/Декларации об объектах недвижимости»</w:t>
      </w:r>
      <w:r>
        <w:rPr>
          <w:sz w:val="28"/>
        </w:rPr>
        <w:t>.</w:t>
      </w:r>
    </w:p>
    <w:p w:rsidR="005803DD" w:rsidRDefault="005C3E9E">
      <w:pPr>
        <w:pStyle w:val="a3"/>
        <w:tabs>
          <w:tab w:val="left" w:pos="1668"/>
        </w:tabs>
        <w:spacing w:before="96"/>
        <w:ind w:left="385"/>
      </w:pPr>
      <w:r>
        <w:rPr>
          <w:noProof/>
          <w:position w:val="-15"/>
          <w:lang w:eastAsia="ru-RU"/>
        </w:rPr>
        <w:drawing>
          <wp:inline distT="0" distB="0" distL="0" distR="0">
            <wp:extent cx="599306" cy="29755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06" cy="29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hyperlink r:id="rId22">
        <w:r>
          <w:rPr>
            <w:color w:val="0000FF"/>
            <w:spacing w:val="-2"/>
            <w:u w:val="single" w:color="0000FF"/>
          </w:rPr>
          <w:t>https://razvitie-ro.donland.ru/activity/3187/</w:t>
        </w:r>
      </w:hyperlink>
    </w:p>
    <w:p w:rsidR="005803DD" w:rsidRDefault="00882A1F">
      <w:pPr>
        <w:pStyle w:val="a3"/>
        <w:spacing w:before="39"/>
        <w:rPr>
          <w:sz w:val="20"/>
        </w:rPr>
      </w:pPr>
      <w:r>
        <w:rPr>
          <w:sz w:val="20"/>
        </w:rPr>
        <w:pict>
          <v:shape id="docshape20" o:spid="_x0000_s1043" type="#_x0000_t202" style="position:absolute;margin-left:49.65pt;margin-top:14.65pt;width:517.4pt;height:23.75pt;z-index:-15720960;mso-wrap-distance-left:0;mso-wrap-distance-right:0;mso-position-horizontal-relative:page" fillcolor="#dbe5f1" stroked="f">
            <v:textbox inset="0,0,0,0">
              <w:txbxContent>
                <w:p w:rsidR="005803DD" w:rsidRDefault="005C3E9E">
                  <w:pPr>
                    <w:spacing w:before="76"/>
                    <w:ind w:left="467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rFonts w:ascii="Webdings" w:hAnsi="Webdings"/>
                      <w:color w:val="000000"/>
                      <w:sz w:val="28"/>
                    </w:rPr>
                    <w:t>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Особенности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заполнения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>декларации: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ind w:left="251" w:right="246" w:firstLine="567"/>
        <w:jc w:val="both"/>
      </w:pPr>
      <w:r>
        <w:rPr>
          <w:b/>
          <w:i/>
          <w:color w:val="464646"/>
          <w:u w:val="single" w:color="464646"/>
        </w:rPr>
        <w:t>На бумажном носителе</w:t>
      </w:r>
      <w:r>
        <w:t xml:space="preserve">– </w:t>
      </w:r>
      <w:proofErr w:type="gramStart"/>
      <w:r>
        <w:t>ра</w:t>
      </w:r>
      <w:proofErr w:type="gramEnd"/>
      <w:r>
        <w:t>зборчиво, от руки, печатными буквами шариковой ручкой с чернилами синего либо чёрного цвета, без исправлений, подчисток, иных помарок или с использованием технических средств.</w:t>
      </w:r>
    </w:p>
    <w:p w:rsidR="005803DD" w:rsidRDefault="005C3E9E">
      <w:pPr>
        <w:ind w:left="818"/>
        <w:jc w:val="both"/>
        <w:rPr>
          <w:sz w:val="28"/>
        </w:rPr>
      </w:pPr>
      <w:r>
        <w:rPr>
          <w:b/>
          <w:i/>
          <w:sz w:val="28"/>
          <w:u w:val="single"/>
        </w:rPr>
        <w:t>В</w:t>
      </w:r>
      <w:r w:rsidR="001D224D">
        <w:rPr>
          <w:b/>
          <w:i/>
          <w:sz w:val="28"/>
          <w:u w:val="single"/>
        </w:rPr>
        <w:t xml:space="preserve"> </w:t>
      </w:r>
      <w:proofErr w:type="gramStart"/>
      <w:r>
        <w:rPr>
          <w:b/>
          <w:i/>
          <w:sz w:val="28"/>
          <w:u w:val="single"/>
        </w:rPr>
        <w:t>электронной</w:t>
      </w:r>
      <w:proofErr w:type="gramEnd"/>
      <w:r w:rsidR="001D224D">
        <w:rPr>
          <w:b/>
          <w:i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форме</w:t>
      </w:r>
      <w:r>
        <w:rPr>
          <w:sz w:val="28"/>
        </w:rPr>
        <w:t>–без</w:t>
      </w:r>
      <w:r w:rsidR="001D224D">
        <w:rPr>
          <w:sz w:val="28"/>
        </w:rPr>
        <w:t xml:space="preserve"> </w:t>
      </w:r>
      <w:r>
        <w:rPr>
          <w:sz w:val="28"/>
        </w:rPr>
        <w:t>сокращений</w:t>
      </w:r>
      <w:r w:rsidR="001D224D">
        <w:rPr>
          <w:sz w:val="28"/>
        </w:rPr>
        <w:t xml:space="preserve"> </w:t>
      </w:r>
      <w:r>
        <w:rPr>
          <w:sz w:val="28"/>
        </w:rPr>
        <w:t>слов,</w:t>
      </w:r>
      <w:r w:rsidR="001D224D">
        <w:rPr>
          <w:sz w:val="28"/>
        </w:rPr>
        <w:t xml:space="preserve"> </w:t>
      </w:r>
      <w:r>
        <w:rPr>
          <w:sz w:val="28"/>
        </w:rPr>
        <w:t>аббревиатур,</w:t>
      </w:r>
      <w:r w:rsidR="001D224D">
        <w:rPr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помарок.</w:t>
      </w:r>
    </w:p>
    <w:p w:rsidR="005803DD" w:rsidRDefault="005C3E9E">
      <w:pPr>
        <w:pStyle w:val="a3"/>
        <w:spacing w:before="1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718185</wp:posOffset>
            </wp:positionH>
            <wp:positionV relativeFrom="paragraph">
              <wp:posOffset>102240</wp:posOffset>
            </wp:positionV>
            <wp:extent cx="397781" cy="421862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81" cy="42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A1F">
        <w:rPr>
          <w:sz w:val="11"/>
        </w:rPr>
        <w:pict>
          <v:shape id="docshape21" o:spid="_x0000_s1042" type="#_x0000_t202" style="position:absolute;margin-left:118.85pt;margin-top:8.05pt;width:448.2pt;height:33.2pt;z-index:-15719936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spacing w:before="171"/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Обязательный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перечень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>документов: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ind w:left="960" w:hanging="360"/>
      </w:pPr>
      <w:r>
        <w:rPr>
          <w:rFonts w:ascii="Webdings" w:hAnsi="Webdings"/>
        </w:rPr>
        <w:t></w:t>
      </w:r>
      <w:r>
        <w:t xml:space="preserve"> декларацияохарактеристикахобъектанедвижимостипоустановленной</w:t>
      </w:r>
      <w:r>
        <w:rPr>
          <w:spacing w:val="-2"/>
        </w:rPr>
        <w:t>форме;</w:t>
      </w:r>
    </w:p>
    <w:p w:rsidR="005803DD" w:rsidRDefault="005C3E9E">
      <w:pPr>
        <w:pStyle w:val="a3"/>
        <w:ind w:left="960" w:hanging="360"/>
      </w:pPr>
      <w:r>
        <w:rPr>
          <w:rFonts w:ascii="Webdings" w:hAnsi="Webdings"/>
        </w:rPr>
        <w:t></w:t>
      </w:r>
      <w:r>
        <w:t xml:space="preserve"> документы,</w:t>
      </w:r>
      <w:r w:rsidR="001D224D">
        <w:t xml:space="preserve"> </w:t>
      </w:r>
      <w:r>
        <w:t>указание</w:t>
      </w:r>
      <w:r w:rsidR="001D224D">
        <w:t xml:space="preserve"> </w:t>
      </w:r>
      <w:r>
        <w:t>на</w:t>
      </w:r>
      <w:r w:rsidR="001D224D">
        <w:t xml:space="preserve"> </w:t>
      </w:r>
      <w:r>
        <w:t>которые</w:t>
      </w:r>
      <w:r w:rsidR="001D224D">
        <w:t xml:space="preserve"> </w:t>
      </w:r>
      <w:r>
        <w:t>содержится</w:t>
      </w:r>
      <w:r w:rsidR="001D224D">
        <w:t xml:space="preserve"> </w:t>
      </w:r>
      <w:r>
        <w:t>в</w:t>
      </w:r>
      <w:r w:rsidR="001D224D">
        <w:t xml:space="preserve"> </w:t>
      </w:r>
      <w:r>
        <w:t>декларации,</w:t>
      </w:r>
      <w:r w:rsidR="001D224D">
        <w:t xml:space="preserve"> </w:t>
      </w:r>
      <w:r>
        <w:t>в</w:t>
      </w:r>
      <w:r w:rsidR="001D224D">
        <w:t xml:space="preserve"> </w:t>
      </w:r>
      <w:r>
        <w:t>том</w:t>
      </w:r>
      <w:r w:rsidR="001D224D">
        <w:t xml:space="preserve"> </w:t>
      </w:r>
      <w:r>
        <w:t>числе подтверждающие значения (описания) декларируемых характеристик;</w:t>
      </w:r>
    </w:p>
    <w:p w:rsidR="005803DD" w:rsidRDefault="005C3E9E">
      <w:pPr>
        <w:pStyle w:val="a3"/>
        <w:ind w:left="960" w:hanging="360"/>
      </w:pPr>
      <w:r>
        <w:rPr>
          <w:rFonts w:ascii="Webdings" w:hAnsi="Webdings"/>
        </w:rPr>
        <w:t></w:t>
      </w:r>
      <w:r>
        <w:t xml:space="preserve"> правоустанавливающие</w:t>
      </w:r>
      <w:r w:rsidR="001D224D">
        <w:t xml:space="preserve"> </w:t>
      </w:r>
      <w:r>
        <w:t>документы,</w:t>
      </w:r>
      <w:r w:rsidR="001D224D">
        <w:t xml:space="preserve"> </w:t>
      </w:r>
      <w:r>
        <w:t>подтверждающие</w:t>
      </w:r>
      <w:r w:rsidR="001D224D">
        <w:t xml:space="preserve"> </w:t>
      </w:r>
      <w:r>
        <w:t>права</w:t>
      </w:r>
      <w:r w:rsidR="001D224D">
        <w:t xml:space="preserve"> </w:t>
      </w:r>
      <w:r>
        <w:t>заявителя</w:t>
      </w:r>
      <w:r w:rsidR="001D224D">
        <w:t xml:space="preserve"> </w:t>
      </w:r>
      <w:r>
        <w:t>на объект недвижимости;</w:t>
      </w:r>
    </w:p>
    <w:p w:rsidR="005803DD" w:rsidRDefault="005C3E9E">
      <w:pPr>
        <w:pStyle w:val="a3"/>
        <w:tabs>
          <w:tab w:val="left" w:pos="2868"/>
          <w:tab w:val="left" w:pos="3600"/>
          <w:tab w:val="left" w:pos="4481"/>
          <w:tab w:val="left" w:pos="6910"/>
          <w:tab w:val="left" w:pos="8658"/>
        </w:tabs>
        <w:ind w:left="960" w:right="245" w:hanging="360"/>
      </w:pPr>
      <w:r>
        <w:rPr>
          <w:rFonts w:ascii="Webdings" w:hAnsi="Webdings"/>
          <w:sz w:val="26"/>
        </w:rPr>
        <w:t></w:t>
      </w:r>
      <w:r>
        <w:t>доверенность</w:t>
      </w:r>
      <w:r>
        <w:tab/>
      </w:r>
      <w:r>
        <w:rPr>
          <w:spacing w:val="-4"/>
        </w:rPr>
        <w:t>или</w:t>
      </w:r>
      <w:r>
        <w:tab/>
      </w:r>
      <w:r>
        <w:rPr>
          <w:spacing w:val="-4"/>
        </w:rPr>
        <w:t>иной</w:t>
      </w:r>
      <w:r>
        <w:tab/>
      </w:r>
      <w:r>
        <w:rPr>
          <w:spacing w:val="-2"/>
        </w:rPr>
        <w:t>подтверждающий</w:t>
      </w:r>
      <w:r>
        <w:tab/>
      </w:r>
      <w:r>
        <w:rPr>
          <w:spacing w:val="-2"/>
        </w:rPr>
        <w:t>полномочия</w:t>
      </w:r>
      <w:r>
        <w:tab/>
      </w:r>
      <w:r>
        <w:rPr>
          <w:spacing w:val="-2"/>
        </w:rPr>
        <w:t xml:space="preserve">представителя </w:t>
      </w:r>
      <w:r>
        <w:t>заявителя документ.</w:t>
      </w:r>
    </w:p>
    <w:p w:rsidR="005803DD" w:rsidRDefault="005C3E9E">
      <w:pPr>
        <w:pStyle w:val="a3"/>
        <w:spacing w:before="1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718185</wp:posOffset>
            </wp:positionH>
            <wp:positionV relativeFrom="paragraph">
              <wp:posOffset>102037</wp:posOffset>
            </wp:positionV>
            <wp:extent cx="508839" cy="456819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39" cy="456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A1F">
        <w:rPr>
          <w:sz w:val="11"/>
        </w:rPr>
        <w:pict>
          <v:shape id="docshape22" o:spid="_x0000_s1041" type="#_x0000_t202" style="position:absolute;margin-left:118.85pt;margin-top:8.05pt;width:448.2pt;height:35.7pt;z-index:-15718912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Примеры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документов,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указания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на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которые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могут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содержаться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 xml:space="preserve">в 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>декларации: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ind w:left="600"/>
      </w:pPr>
      <w:r>
        <w:rPr>
          <w:rFonts w:ascii="Webdings" w:hAnsi="Webdings"/>
        </w:rPr>
        <w:t></w:t>
      </w:r>
      <w:r>
        <w:t>технический</w:t>
      </w:r>
      <w:r w:rsidR="001D224D">
        <w:t xml:space="preserve"> </w:t>
      </w:r>
      <w:r>
        <w:t>паспорт</w:t>
      </w:r>
      <w:r w:rsidR="001D224D">
        <w:t xml:space="preserve"> </w:t>
      </w:r>
      <w:r>
        <w:t>на</w:t>
      </w:r>
      <w:r w:rsidR="001D224D">
        <w:t xml:space="preserve"> </w:t>
      </w:r>
      <w:r>
        <w:t xml:space="preserve">объект </w:t>
      </w:r>
      <w:r>
        <w:rPr>
          <w:spacing w:val="-2"/>
        </w:rPr>
        <w:t>недвижимости;</w:t>
      </w:r>
    </w:p>
    <w:p w:rsidR="005803DD" w:rsidRDefault="005C3E9E">
      <w:pPr>
        <w:pStyle w:val="a3"/>
        <w:ind w:left="600"/>
      </w:pPr>
      <w:r>
        <w:rPr>
          <w:rFonts w:ascii="Webdings" w:hAnsi="Webdings"/>
        </w:rPr>
        <w:t></w:t>
      </w:r>
      <w:r>
        <w:t>межевой</w:t>
      </w:r>
      <w:r w:rsidR="001D224D">
        <w:t xml:space="preserve"> </w:t>
      </w:r>
      <w:r>
        <w:t>план</w:t>
      </w:r>
      <w:r w:rsidR="001D224D">
        <w:t xml:space="preserve"> </w:t>
      </w:r>
      <w:r>
        <w:t>земельного</w:t>
      </w:r>
      <w:r>
        <w:rPr>
          <w:spacing w:val="-2"/>
        </w:rPr>
        <w:t xml:space="preserve"> участка;</w:t>
      </w:r>
    </w:p>
    <w:p w:rsidR="005803DD" w:rsidRDefault="005C3E9E">
      <w:pPr>
        <w:pStyle w:val="a3"/>
        <w:ind w:left="600"/>
      </w:pPr>
      <w:r>
        <w:rPr>
          <w:rFonts w:ascii="Webdings" w:hAnsi="Webdings"/>
        </w:rPr>
        <w:t></w:t>
      </w:r>
      <w:r>
        <w:t>акт</w:t>
      </w:r>
      <w:r w:rsidR="001D224D">
        <w:t xml:space="preserve"> </w:t>
      </w:r>
      <w:r>
        <w:t>ввода</w:t>
      </w:r>
      <w:r w:rsidR="001D224D">
        <w:t xml:space="preserve"> </w:t>
      </w:r>
      <w:r>
        <w:t>объекта</w:t>
      </w:r>
      <w:r w:rsidR="001D224D">
        <w:t xml:space="preserve"> </w:t>
      </w:r>
      <w:r>
        <w:t>недвижимости</w:t>
      </w:r>
      <w:r w:rsidR="001D224D">
        <w:t xml:space="preserve"> </w:t>
      </w:r>
      <w:r>
        <w:t>в</w:t>
      </w:r>
      <w:r>
        <w:rPr>
          <w:spacing w:val="-2"/>
        </w:rPr>
        <w:t xml:space="preserve"> эксплуатацию;</w:t>
      </w:r>
    </w:p>
    <w:p w:rsidR="005803DD" w:rsidRDefault="005C3E9E">
      <w:pPr>
        <w:pStyle w:val="a3"/>
        <w:ind w:left="600"/>
      </w:pPr>
      <w:r>
        <w:rPr>
          <w:rFonts w:ascii="Webdings" w:hAnsi="Webdings"/>
        </w:rPr>
        <w:t></w:t>
      </w:r>
      <w:r>
        <w:t>решение</w:t>
      </w:r>
      <w:r w:rsidR="001D224D">
        <w:t xml:space="preserve"> </w:t>
      </w:r>
      <w:r>
        <w:t>муниципального</w:t>
      </w:r>
      <w:r w:rsidR="001D224D">
        <w:t xml:space="preserve"> </w:t>
      </w:r>
      <w:r>
        <w:t>образования</w:t>
      </w:r>
      <w:r w:rsidR="001D224D">
        <w:t xml:space="preserve"> </w:t>
      </w:r>
      <w:r>
        <w:t>о</w:t>
      </w:r>
      <w:r w:rsidR="001D224D">
        <w:t xml:space="preserve"> </w:t>
      </w:r>
      <w:r>
        <w:t>присвоении</w:t>
      </w:r>
      <w:r>
        <w:rPr>
          <w:spacing w:val="-2"/>
        </w:rPr>
        <w:t xml:space="preserve"> адреса;</w:t>
      </w:r>
    </w:p>
    <w:p w:rsidR="005803DD" w:rsidRDefault="005C3E9E">
      <w:pPr>
        <w:pStyle w:val="a3"/>
        <w:ind w:left="600"/>
      </w:pPr>
      <w:r>
        <w:rPr>
          <w:rFonts w:ascii="Webdings" w:hAnsi="Webdings"/>
        </w:rPr>
        <w:t></w:t>
      </w:r>
      <w:r>
        <w:t>выписка</w:t>
      </w:r>
      <w:r w:rsidR="001D224D">
        <w:t xml:space="preserve"> </w:t>
      </w:r>
      <w:r>
        <w:t>из</w:t>
      </w:r>
      <w:r w:rsidR="001D224D">
        <w:t xml:space="preserve"> </w:t>
      </w:r>
      <w:r>
        <w:t>Единого</w:t>
      </w:r>
      <w:r w:rsidR="001D224D">
        <w:t xml:space="preserve"> </w:t>
      </w:r>
      <w:r>
        <w:t>государственного</w:t>
      </w:r>
      <w:r w:rsidR="001D224D">
        <w:t xml:space="preserve"> </w:t>
      </w:r>
      <w:r>
        <w:t>реестра</w:t>
      </w:r>
      <w:r w:rsidR="001D224D">
        <w:t xml:space="preserve"> </w:t>
      </w:r>
      <w:r>
        <w:rPr>
          <w:spacing w:val="-2"/>
        </w:rPr>
        <w:t>недвижимости;</w:t>
      </w:r>
    </w:p>
    <w:p w:rsidR="005803DD" w:rsidRDefault="005C3E9E">
      <w:pPr>
        <w:pStyle w:val="a3"/>
        <w:ind w:left="600"/>
      </w:pPr>
      <w:r>
        <w:rPr>
          <w:rFonts w:ascii="Webdings" w:hAnsi="Webdings"/>
        </w:rPr>
        <w:t></w:t>
      </w:r>
      <w:r>
        <w:t>отчет</w:t>
      </w:r>
      <w:r w:rsidR="001D224D">
        <w:t xml:space="preserve"> </w:t>
      </w:r>
      <w:r>
        <w:t>об</w:t>
      </w:r>
      <w:r w:rsidR="001D224D">
        <w:t xml:space="preserve"> </w:t>
      </w:r>
      <w:r>
        <w:t>определении</w:t>
      </w:r>
      <w:r w:rsidR="001D224D">
        <w:t xml:space="preserve"> </w:t>
      </w:r>
      <w:r>
        <w:t>рыночной</w:t>
      </w:r>
      <w:r w:rsidR="001D224D">
        <w:t xml:space="preserve"> </w:t>
      </w:r>
      <w:r>
        <w:t>стоимости</w:t>
      </w:r>
      <w:r w:rsidR="001D224D">
        <w:t xml:space="preserve"> </w:t>
      </w:r>
      <w:r>
        <w:t>объекта</w:t>
      </w:r>
      <w:r w:rsidR="001D224D">
        <w:t xml:space="preserve"> </w:t>
      </w:r>
      <w:r>
        <w:rPr>
          <w:spacing w:val="-2"/>
        </w:rPr>
        <w:t>недвижимости;</w:t>
      </w:r>
    </w:p>
    <w:p w:rsidR="005803DD" w:rsidRDefault="005C3E9E">
      <w:pPr>
        <w:pStyle w:val="a3"/>
        <w:tabs>
          <w:tab w:val="left" w:pos="1817"/>
          <w:tab w:val="left" w:pos="3452"/>
          <w:tab w:val="left" w:pos="5809"/>
          <w:tab w:val="left" w:pos="7301"/>
          <w:tab w:val="left" w:pos="7679"/>
          <w:tab w:val="left" w:pos="9305"/>
        </w:tabs>
        <w:ind w:left="960" w:right="245" w:hanging="360"/>
      </w:pPr>
      <w:r>
        <w:rPr>
          <w:rFonts w:ascii="Webdings" w:hAnsi="Webdings"/>
        </w:rPr>
        <w:t></w:t>
      </w:r>
      <w:r>
        <w:t xml:space="preserve"> иные</w:t>
      </w:r>
      <w:r>
        <w:tab/>
      </w:r>
      <w:r>
        <w:rPr>
          <w:spacing w:val="-2"/>
        </w:rPr>
        <w:t>документы,</w:t>
      </w:r>
      <w:r>
        <w:tab/>
      </w:r>
      <w:r>
        <w:rPr>
          <w:spacing w:val="-2"/>
        </w:rPr>
        <w:t>подтверждающие</w:t>
      </w:r>
      <w:r>
        <w:tab/>
      </w:r>
      <w:r>
        <w:rPr>
          <w:spacing w:val="-2"/>
        </w:rPr>
        <w:t>указанные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декларации</w:t>
      </w:r>
      <w:r>
        <w:tab/>
      </w:r>
      <w:r>
        <w:rPr>
          <w:spacing w:val="-2"/>
        </w:rPr>
        <w:t>значения характеристик.</w:t>
      </w:r>
    </w:p>
    <w:p w:rsidR="005803DD" w:rsidRDefault="005C3E9E">
      <w:pPr>
        <w:pStyle w:val="a3"/>
        <w:spacing w:before="5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718185</wp:posOffset>
            </wp:positionH>
            <wp:positionV relativeFrom="paragraph">
              <wp:posOffset>98830</wp:posOffset>
            </wp:positionV>
            <wp:extent cx="490812" cy="393954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12" cy="393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A1F">
        <w:rPr>
          <w:sz w:val="11"/>
        </w:rPr>
        <w:pict>
          <v:shape id="docshape23" o:spid="_x0000_s1040" type="#_x0000_t202" style="position:absolute;margin-left:119.1pt;margin-top:7.8pt;width:449.7pt;height:30.7pt;z-index:-15717888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spacing w:before="146"/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Сроки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рассмотрения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>декларации.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ind w:left="818"/>
        <w:jc w:val="both"/>
      </w:pPr>
      <w:r>
        <w:t>Декларация</w:t>
      </w:r>
      <w:r w:rsidR="001D224D">
        <w:t xml:space="preserve"> </w:t>
      </w:r>
      <w:r>
        <w:t>рассматривается</w:t>
      </w:r>
      <w:r w:rsidR="001D224D">
        <w:t xml:space="preserve"> </w:t>
      </w:r>
      <w:r>
        <w:t>в</w:t>
      </w:r>
      <w:r w:rsidR="001D224D">
        <w:t xml:space="preserve"> </w:t>
      </w:r>
      <w:r>
        <w:t>течение 30рабочихднейсдатыее</w:t>
      </w:r>
      <w:r>
        <w:rPr>
          <w:spacing w:val="-2"/>
        </w:rPr>
        <w:t>регистрации.</w:t>
      </w:r>
    </w:p>
    <w:p w:rsidR="005803DD" w:rsidRDefault="005C3E9E">
      <w:pPr>
        <w:pStyle w:val="a3"/>
        <w:spacing w:before="6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718185</wp:posOffset>
            </wp:positionH>
            <wp:positionV relativeFrom="paragraph">
              <wp:posOffset>200410</wp:posOffset>
            </wp:positionV>
            <wp:extent cx="620647" cy="465200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47" cy="4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A1F">
        <w:rPr>
          <w:sz w:val="20"/>
        </w:rPr>
        <w:pict>
          <v:shape id="docshape24" o:spid="_x0000_s1039" type="#_x0000_t202" style="position:absolute;margin-left:118.85pt;margin-top:15.8pt;width:448.2pt;height:36.25pt;z-index:-15716864;mso-wrap-distance-left:0;mso-wrap-distance-right:0;mso-position-horizontal-relative:page;mso-position-vertical-relative:text" fillcolor="#dbe5f1" stroked="f">
            <v:textbox inset="0,0,0,0">
              <w:txbxContent>
                <w:p w:rsidR="005803DD" w:rsidRDefault="005C3E9E">
                  <w:pPr>
                    <w:spacing w:before="201"/>
                    <w:ind w:left="108"/>
                    <w:rPr>
                      <w:b/>
                      <w:i/>
                      <w:color w:val="000000"/>
                      <w:sz w:val="28"/>
                    </w:rPr>
                  </w:pPr>
                  <w:r>
                    <w:rPr>
                      <w:b/>
                      <w:i/>
                      <w:color w:val="000000"/>
                      <w:sz w:val="28"/>
                    </w:rPr>
                    <w:t>Результат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8"/>
                    </w:rPr>
                    <w:t>рассмотрения</w:t>
                  </w:r>
                  <w:r w:rsidR="001D224D">
                    <w:rPr>
                      <w:b/>
                      <w:i/>
                      <w:color w:val="000000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pacing w:val="-2"/>
                      <w:sz w:val="28"/>
                    </w:rPr>
                    <w:t>декларации.</w:t>
                  </w:r>
                </w:p>
              </w:txbxContent>
            </v:textbox>
            <w10:wrap type="topAndBottom" anchorx="page"/>
          </v:shape>
        </w:pict>
      </w:r>
    </w:p>
    <w:p w:rsidR="005803DD" w:rsidRDefault="005C3E9E">
      <w:pPr>
        <w:pStyle w:val="a3"/>
        <w:ind w:left="251" w:right="245" w:firstLine="567"/>
        <w:jc w:val="both"/>
      </w:pPr>
      <w:r>
        <w:t>В течение 5 рабочих дней со дня завершения рассмотрения декларации ГБУРО в адрес заявителя направляет уведомление с указанием учтенной информации</w:t>
      </w:r>
      <w:r w:rsidR="001D224D">
        <w:t xml:space="preserve"> </w:t>
      </w:r>
      <w:r>
        <w:t xml:space="preserve">из декларации, а также неучтенной информации и причин, по которым она не была </w:t>
      </w:r>
      <w:r>
        <w:rPr>
          <w:spacing w:val="-2"/>
        </w:rPr>
        <w:t>учтена.</w:t>
      </w:r>
    </w:p>
    <w:p w:rsidR="005803DD" w:rsidRDefault="005803DD">
      <w:pPr>
        <w:pStyle w:val="a3"/>
        <w:jc w:val="both"/>
        <w:sectPr w:rsidR="005803DD">
          <w:headerReference w:type="default" r:id="rId27"/>
          <w:pgSz w:w="11910" w:h="16840"/>
          <w:pgMar w:top="1440" w:right="425" w:bottom="280" w:left="850" w:header="439" w:footer="0" w:gutter="0"/>
          <w:cols w:space="720"/>
        </w:sectPr>
      </w:pPr>
    </w:p>
    <w:p w:rsidR="005803DD" w:rsidRDefault="005C3E9E">
      <w:pPr>
        <w:spacing w:before="78"/>
        <w:ind w:left="568"/>
        <w:jc w:val="center"/>
        <w:rPr>
          <w:b/>
          <w:sz w:val="28"/>
        </w:rPr>
      </w:pPr>
      <w:r>
        <w:rPr>
          <w:b/>
          <w:sz w:val="28"/>
        </w:rPr>
        <w:lastRenderedPageBreak/>
        <w:t>ГБУРО</w:t>
      </w:r>
      <w:proofErr w:type="gramStart"/>
      <w:r>
        <w:rPr>
          <w:b/>
          <w:sz w:val="28"/>
        </w:rPr>
        <w:t>«</w:t>
      </w:r>
      <w:proofErr w:type="spellStart"/>
      <w:r>
        <w:rPr>
          <w:b/>
          <w:sz w:val="28"/>
        </w:rPr>
        <w:t>Ц</w:t>
      </w:r>
      <w:proofErr w:type="gramEnd"/>
      <w:r>
        <w:rPr>
          <w:b/>
          <w:sz w:val="28"/>
        </w:rPr>
        <w:t>ентрсодействияразвитиюимущественно-земельных</w:t>
      </w:r>
      <w:r>
        <w:rPr>
          <w:b/>
          <w:spacing w:val="-2"/>
          <w:sz w:val="28"/>
        </w:rPr>
        <w:t>отношений</w:t>
      </w:r>
      <w:proofErr w:type="spellEnd"/>
    </w:p>
    <w:p w:rsidR="005803DD" w:rsidRDefault="005C3E9E">
      <w:pPr>
        <w:ind w:left="1"/>
        <w:jc w:val="center"/>
        <w:rPr>
          <w:b/>
          <w:sz w:val="28"/>
        </w:rPr>
      </w:pPr>
      <w:proofErr w:type="spellStart"/>
      <w:r>
        <w:rPr>
          <w:b/>
          <w:sz w:val="28"/>
        </w:rPr>
        <w:t>Ростовской</w:t>
      </w:r>
      <w:r>
        <w:rPr>
          <w:b/>
          <w:spacing w:val="-2"/>
          <w:sz w:val="28"/>
        </w:rPr>
        <w:t>области</w:t>
      </w:r>
      <w:proofErr w:type="spellEnd"/>
      <w:r>
        <w:rPr>
          <w:b/>
          <w:spacing w:val="-2"/>
          <w:sz w:val="28"/>
        </w:rPr>
        <w:t>»</w:t>
      </w:r>
    </w:p>
    <w:p w:rsidR="005803DD" w:rsidRDefault="00882A1F">
      <w:pPr>
        <w:pStyle w:val="a3"/>
        <w:ind w:left="133"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6" o:spid="_x0000_s1026" style="width:523.45pt;height:341.05pt;mso-position-horizontal-relative:char;mso-position-vertical-relative:line" coordsize="10469,68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7" o:spid="_x0000_s1038" type="#_x0000_t75" style="position:absolute;left:143;top:4145;width:792;height:413">
              <v:imagedata r:id="rId28" o:title=""/>
            </v:shape>
            <v:shape id="docshape28" o:spid="_x0000_s1037" style="position:absolute;top:4145;width:10466;height:443" coordorigin=",4145" coordsize="10466,443" o:spt="100" adj="0,,0" path="m5,4145r,438m1106,4145r,438m10461,4145r,438m,4588r10466,e" filled="f" strokeweight=".5pt">
              <v:stroke dashstyle="1 1" joinstyle="round"/>
              <v:formulas/>
              <v:path arrowok="t" o:connecttype="segments"/>
            </v:shape>
            <v:shape id="docshape29" o:spid="_x0000_s1036" type="#_x0000_t75" style="position:absolute;left:143;top:4672;width:726;height:363">
              <v:imagedata r:id="rId29" o:title=""/>
            </v:shape>
            <v:shape id="docshape30" o:spid="_x0000_s1035" style="position:absolute;top:4667;width:10466;height:373" coordorigin=",4667" coordsize="10466,373" o:spt="100" adj="0,,0" path="m5,4672r,363m,4667r10466,m,5040r10466,e" filled="f" strokeweight=".5pt">
              <v:stroke dashstyle="1 1" joinstyle="round"/>
              <v:formulas/>
              <v:path arrowok="t" o:connecttype="segments"/>
            </v:shape>
            <v:shape id="docshape31" o:spid="_x0000_s1034" type="#_x0000_t75" style="position:absolute;left:265;top:5124;width:625;height:402">
              <v:imagedata r:id="rId30" o:title=""/>
            </v:shape>
            <v:shape id="docshape32" o:spid="_x0000_s1033" style="position:absolute;top:5119;width:10466;height:412" coordorigin=",5119" coordsize="10466,412" o:spt="100" adj="0,,0" path="m5,5124r,402m,5119r10466,m,5531r10466,e" filled="f" strokeweight=".5pt">
              <v:stroke dashstyle="1 1" joinstyle="round"/>
              <v:formulas/>
              <v:path arrowok="t" o:connecttype="segments"/>
            </v:shape>
            <v:shape id="docshape33" o:spid="_x0000_s1032" style="position:absolute;top:5610;width:10466;height:1206" coordorigin=",5610" coordsize="10466,1206" o:spt="100" adj="0,,0" path="m5,5615r,1196m,5610r10466,m,6816r10466,e" filled="f" strokeweight=".5pt">
              <v:stroke dashstyle="1 1" joinstyle="round"/>
              <v:formulas/>
              <v:path arrowok="t" o:connecttype="segments"/>
            </v:shape>
            <v:shape id="docshape34" o:spid="_x0000_s1031" type="#_x0000_t75" style="position:absolute;width:10469;height:4145">
              <v:imagedata r:id="rId31" o:title=""/>
            </v:shape>
            <v:shape id="docshape35" o:spid="_x0000_s1030" type="#_x0000_t202" style="position:absolute;left:1214;top:4156;width:4970;height:288" filled="f" stroked="f">
              <v:textbox inset="0,0,0,0">
                <w:txbxContent>
                  <w:p w:rsidR="005803DD" w:rsidRDefault="005C3E9E">
                    <w:pPr>
                      <w:spacing w:line="288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344025,г</w:t>
                    </w:r>
                    <w:proofErr w:type="gramStart"/>
                    <w:r>
                      <w:rPr>
                        <w:sz w:val="26"/>
                      </w:rPr>
                      <w:t>.Р</w:t>
                    </w:r>
                    <w:proofErr w:type="gramEnd"/>
                    <w:r>
                      <w:rPr>
                        <w:sz w:val="26"/>
                      </w:rPr>
                      <w:t>остов-на-Дону,ул.27-ялиния,</w:t>
                    </w:r>
                    <w:r>
                      <w:rPr>
                        <w:spacing w:val="-7"/>
                        <w:sz w:val="26"/>
                      </w:rPr>
                      <w:t>3.</w:t>
                    </w:r>
                  </w:p>
                </w:txbxContent>
              </v:textbox>
            </v:shape>
            <v:shape id="docshape36" o:spid="_x0000_s1029" type="#_x0000_t202" style="position:absolute;left:1106;top:5610;width:9355;height:1206" filled="f" strokeweight=".5pt">
              <v:stroke dashstyle="1 1"/>
              <v:textbox inset="0,0,0,0">
                <w:txbxContent>
                  <w:p w:rsidR="005803DD" w:rsidRDefault="005C3E9E">
                    <w:pPr>
                      <w:ind w:left="103"/>
                      <w:rPr>
                        <w:sz w:val="26"/>
                      </w:rPr>
                    </w:pPr>
                    <w:proofErr w:type="spellStart"/>
                    <w:r>
                      <w:rPr>
                        <w:sz w:val="26"/>
                      </w:rPr>
                      <w:t>Пн-Чт</w:t>
                    </w:r>
                    <w:proofErr w:type="spellEnd"/>
                    <w:r>
                      <w:rPr>
                        <w:sz w:val="26"/>
                      </w:rPr>
                      <w:t xml:space="preserve">: 8:30 - </w:t>
                    </w:r>
                    <w:r>
                      <w:rPr>
                        <w:spacing w:val="-2"/>
                        <w:sz w:val="26"/>
                      </w:rPr>
                      <w:t>17:15</w:t>
                    </w:r>
                  </w:p>
                  <w:p w:rsidR="005803DD" w:rsidRDefault="005C3E9E">
                    <w:pPr>
                      <w:ind w:left="103"/>
                      <w:rPr>
                        <w:sz w:val="26"/>
                      </w:rPr>
                    </w:pPr>
                    <w:proofErr w:type="spellStart"/>
                    <w:proofErr w:type="gramStart"/>
                    <w:r>
                      <w:rPr>
                        <w:sz w:val="26"/>
                      </w:rPr>
                      <w:t>Пт</w:t>
                    </w:r>
                    <w:proofErr w:type="spellEnd"/>
                    <w:proofErr w:type="gramEnd"/>
                    <w:r>
                      <w:rPr>
                        <w:sz w:val="26"/>
                      </w:rPr>
                      <w:t xml:space="preserve">: 8:30 - </w:t>
                    </w:r>
                    <w:r>
                      <w:rPr>
                        <w:spacing w:val="-2"/>
                        <w:sz w:val="26"/>
                      </w:rPr>
                      <w:t>16:00</w:t>
                    </w:r>
                  </w:p>
                  <w:p w:rsidR="005803DD" w:rsidRDefault="005C3E9E">
                    <w:pPr>
                      <w:ind w:left="10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Перерыв: 13:00 - </w:t>
                    </w:r>
                    <w:r>
                      <w:rPr>
                        <w:spacing w:val="-2"/>
                        <w:sz w:val="26"/>
                      </w:rPr>
                      <w:t>13:30</w:t>
                    </w:r>
                  </w:p>
                  <w:p w:rsidR="005803DD" w:rsidRDefault="005C3E9E">
                    <w:pPr>
                      <w:ind w:left="10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Выходной: </w:t>
                    </w:r>
                    <w:proofErr w:type="spellStart"/>
                    <w:proofErr w:type="gramStart"/>
                    <w:r>
                      <w:rPr>
                        <w:sz w:val="26"/>
                      </w:rPr>
                      <w:t>Сб</w:t>
                    </w:r>
                    <w:proofErr w:type="spellEnd"/>
                    <w:proofErr w:type="gramEnd"/>
                    <w:r>
                      <w:rPr>
                        <w:sz w:val="26"/>
                      </w:rPr>
                      <w:t xml:space="preserve">, </w:t>
                    </w:r>
                    <w:proofErr w:type="spellStart"/>
                    <w:r>
                      <w:rPr>
                        <w:spacing w:val="-5"/>
                        <w:sz w:val="26"/>
                      </w:rPr>
                      <w:t>Вс</w:t>
                    </w:r>
                    <w:proofErr w:type="spellEnd"/>
                  </w:p>
                </w:txbxContent>
              </v:textbox>
            </v:shape>
            <v:shape id="docshape37" o:spid="_x0000_s1028" type="#_x0000_t202" style="position:absolute;left:1106;top:5119;width:9355;height:412" filled="f" strokeweight=".5pt">
              <v:stroke dashstyle="1 1"/>
              <v:textbox inset="0,0,0,0">
                <w:txbxContent>
                  <w:p w:rsidR="005803DD" w:rsidRDefault="00882A1F">
                    <w:pPr>
                      <w:ind w:left="103"/>
                      <w:rPr>
                        <w:sz w:val="26"/>
                      </w:rPr>
                    </w:pPr>
                    <w:hyperlink r:id="rId32">
                      <w:r w:rsidR="005C3E9E">
                        <w:rPr>
                          <w:spacing w:val="-2"/>
                          <w:sz w:val="26"/>
                        </w:rPr>
                        <w:t>razvitie-ro@yandex.ru</w:t>
                      </w:r>
                    </w:hyperlink>
                  </w:p>
                </w:txbxContent>
              </v:textbox>
            </v:shape>
            <v:shape id="docshape38" o:spid="_x0000_s1027" type="#_x0000_t202" style="position:absolute;left:1106;top:4667;width:9355;height:373" filled="f" strokeweight=".5pt">
              <v:stroke dashstyle="1 1"/>
              <v:textbox inset="0,0,0,0">
                <w:txbxContent>
                  <w:p w:rsidR="005803DD" w:rsidRDefault="005C3E9E">
                    <w:pPr>
                      <w:ind w:left="10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+7(863) 200-09-39, 200-09-38, 200-09-</w:t>
                    </w:r>
                    <w:r>
                      <w:rPr>
                        <w:spacing w:val="-5"/>
                        <w:sz w:val="26"/>
                      </w:rPr>
                      <w:t>31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03DD" w:rsidRDefault="005C3E9E">
      <w:pPr>
        <w:spacing w:before="86"/>
        <w:ind w:left="568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487396864" behindDoc="1" locked="0" layoutInCell="1" allowOverlap="1">
            <wp:simplePos x="0" y="0"/>
            <wp:positionH relativeFrom="page">
              <wp:posOffset>773957</wp:posOffset>
            </wp:positionH>
            <wp:positionV relativeFrom="paragraph">
              <wp:posOffset>-605815</wp:posOffset>
            </wp:positionV>
            <wp:extent cx="469473" cy="402336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73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259062</wp:posOffset>
            </wp:positionV>
            <wp:extent cx="6613888" cy="2690622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888" cy="2690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8"/>
        </w:rPr>
        <w:t>Минимущество</w:t>
      </w:r>
      <w:proofErr w:type="spellEnd"/>
      <w:r w:rsidR="001D224D">
        <w:rPr>
          <w:b/>
          <w:sz w:val="28"/>
        </w:rPr>
        <w:t xml:space="preserve"> </w:t>
      </w:r>
      <w:r>
        <w:rPr>
          <w:b/>
          <w:sz w:val="28"/>
        </w:rPr>
        <w:t>Ростовской</w:t>
      </w:r>
      <w:r w:rsidR="001D224D">
        <w:rPr>
          <w:b/>
          <w:sz w:val="28"/>
        </w:rPr>
        <w:t xml:space="preserve"> </w:t>
      </w:r>
      <w:r>
        <w:rPr>
          <w:b/>
          <w:spacing w:val="-2"/>
          <w:sz w:val="28"/>
        </w:rPr>
        <w:t>области</w:t>
      </w: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rPr>
          <w:b/>
          <w:sz w:val="20"/>
        </w:rPr>
      </w:pPr>
    </w:p>
    <w:p w:rsidR="005803DD" w:rsidRDefault="005803DD">
      <w:pPr>
        <w:pStyle w:val="a3"/>
        <w:spacing w:before="59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/>
      </w:tblPr>
      <w:tblGrid>
        <w:gridCol w:w="1101"/>
        <w:gridCol w:w="9355"/>
      </w:tblGrid>
      <w:tr w:rsidR="005803DD">
        <w:trPr>
          <w:trHeight w:val="455"/>
        </w:trPr>
        <w:tc>
          <w:tcPr>
            <w:tcW w:w="1101" w:type="dxa"/>
            <w:tcBorders>
              <w:bottom w:val="double" w:sz="4" w:space="0" w:color="000000"/>
            </w:tcBorders>
          </w:tcPr>
          <w:p w:rsidR="005803DD" w:rsidRDefault="005C3E9E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2387" cy="262127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87" cy="2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bottom w:val="double" w:sz="4" w:space="0" w:color="000000"/>
            </w:tcBorders>
          </w:tcPr>
          <w:p w:rsidR="005803DD" w:rsidRDefault="005C3E9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344050,г</w:t>
            </w:r>
            <w:proofErr w:type="gramStart"/>
            <w:r>
              <w:rPr>
                <w:sz w:val="26"/>
              </w:rPr>
              <w:t>.Р</w:t>
            </w:r>
            <w:proofErr w:type="gramEnd"/>
            <w:r>
              <w:rPr>
                <w:sz w:val="26"/>
              </w:rPr>
              <w:t>остов-на-Дону,ул.Социалистическая,</w:t>
            </w:r>
            <w:r>
              <w:rPr>
                <w:spacing w:val="-5"/>
                <w:sz w:val="26"/>
              </w:rPr>
              <w:t>112</w:t>
            </w:r>
          </w:p>
        </w:tc>
      </w:tr>
      <w:tr w:rsidR="005803DD">
        <w:trPr>
          <w:trHeight w:val="398"/>
        </w:trPr>
        <w:tc>
          <w:tcPr>
            <w:tcW w:w="1101" w:type="dxa"/>
            <w:tcBorders>
              <w:top w:val="double" w:sz="4" w:space="0" w:color="000000"/>
              <w:bottom w:val="double" w:sz="4" w:space="0" w:color="000000"/>
            </w:tcBorders>
          </w:tcPr>
          <w:p w:rsidR="005803DD" w:rsidRDefault="005C3E9E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798" cy="229362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98" cy="22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top w:val="double" w:sz="4" w:space="0" w:color="000000"/>
              <w:bottom w:val="double" w:sz="4" w:space="0" w:color="000000"/>
            </w:tcBorders>
          </w:tcPr>
          <w:p w:rsidR="005803DD" w:rsidRDefault="005C3E9E">
            <w:pPr>
              <w:pStyle w:val="TableParagraph"/>
              <w:spacing w:before="18"/>
              <w:ind w:left="107"/>
              <w:rPr>
                <w:sz w:val="26"/>
              </w:rPr>
            </w:pPr>
            <w:r>
              <w:rPr>
                <w:sz w:val="26"/>
              </w:rPr>
              <w:t>+7(863) 240-55-</w:t>
            </w:r>
            <w:r>
              <w:rPr>
                <w:spacing w:val="-5"/>
                <w:sz w:val="26"/>
              </w:rPr>
              <w:t>71</w:t>
            </w:r>
          </w:p>
        </w:tc>
      </w:tr>
      <w:tr w:rsidR="005803DD">
        <w:trPr>
          <w:trHeight w:val="438"/>
        </w:trPr>
        <w:tc>
          <w:tcPr>
            <w:tcW w:w="1101" w:type="dxa"/>
            <w:tcBorders>
              <w:top w:val="double" w:sz="4" w:space="0" w:color="000000"/>
              <w:bottom w:val="double" w:sz="4" w:space="0" w:color="000000"/>
            </w:tcBorders>
          </w:tcPr>
          <w:p w:rsidR="005803DD" w:rsidRDefault="005C3E9E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4179" cy="253936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79" cy="25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top w:val="double" w:sz="4" w:space="0" w:color="000000"/>
              <w:bottom w:val="double" w:sz="4" w:space="0" w:color="000000"/>
            </w:tcBorders>
          </w:tcPr>
          <w:p w:rsidR="005803DD" w:rsidRDefault="005C3E9E">
            <w:pPr>
              <w:pStyle w:val="TableParagraph"/>
              <w:spacing w:before="18"/>
              <w:ind w:left="107"/>
              <w:rPr>
                <w:sz w:val="26"/>
              </w:rPr>
            </w:pPr>
            <w:r>
              <w:rPr>
                <w:spacing w:val="-2"/>
                <w:sz w:val="26"/>
                <w:u w:val="single"/>
              </w:rPr>
              <w:t>mioro</w:t>
            </w:r>
            <w:hyperlink r:id="rId38">
              <w:r>
                <w:rPr>
                  <w:spacing w:val="-2"/>
                  <w:sz w:val="26"/>
                  <w:u w:val="single"/>
                </w:rPr>
                <w:t>@donland.ru</w:t>
              </w:r>
            </w:hyperlink>
          </w:p>
        </w:tc>
      </w:tr>
      <w:tr w:rsidR="005803DD">
        <w:trPr>
          <w:trHeight w:val="1213"/>
        </w:trPr>
        <w:tc>
          <w:tcPr>
            <w:tcW w:w="1101" w:type="dxa"/>
            <w:tcBorders>
              <w:top w:val="double" w:sz="4" w:space="0" w:color="000000"/>
            </w:tcBorders>
          </w:tcPr>
          <w:p w:rsidR="005803DD" w:rsidRDefault="005803DD">
            <w:pPr>
              <w:pStyle w:val="TableParagraph"/>
              <w:spacing w:before="68" w:after="1"/>
              <w:rPr>
                <w:b/>
                <w:sz w:val="20"/>
              </w:rPr>
            </w:pPr>
          </w:p>
          <w:p w:rsidR="005803DD" w:rsidRDefault="005C3E9E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9473" cy="402336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73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top w:val="double" w:sz="4" w:space="0" w:color="000000"/>
            </w:tcBorders>
          </w:tcPr>
          <w:p w:rsidR="005803DD" w:rsidRDefault="005C3E9E">
            <w:pPr>
              <w:pStyle w:val="TableParagraph"/>
              <w:spacing w:before="18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Пн-Чт</w:t>
            </w:r>
            <w:proofErr w:type="spellEnd"/>
            <w:r>
              <w:rPr>
                <w:sz w:val="26"/>
              </w:rPr>
              <w:t xml:space="preserve">: 9:00 - </w:t>
            </w:r>
            <w:r>
              <w:rPr>
                <w:spacing w:val="-2"/>
                <w:sz w:val="26"/>
              </w:rPr>
              <w:t>18:00</w:t>
            </w:r>
          </w:p>
          <w:p w:rsidR="005803DD" w:rsidRDefault="005C3E9E">
            <w:pPr>
              <w:pStyle w:val="TableParagraph"/>
              <w:ind w:left="107"/>
              <w:rPr>
                <w:sz w:val="26"/>
              </w:rPr>
            </w:pPr>
            <w:proofErr w:type="spellStart"/>
            <w:proofErr w:type="gramStart"/>
            <w:r>
              <w:rPr>
                <w:sz w:val="26"/>
              </w:rPr>
              <w:t>Пт</w:t>
            </w:r>
            <w:proofErr w:type="spellEnd"/>
            <w:proofErr w:type="gramEnd"/>
            <w:r>
              <w:rPr>
                <w:sz w:val="26"/>
              </w:rPr>
              <w:t xml:space="preserve">: 9:00 - </w:t>
            </w:r>
            <w:r>
              <w:rPr>
                <w:spacing w:val="-2"/>
                <w:sz w:val="26"/>
              </w:rPr>
              <w:t>16:45</w:t>
            </w:r>
          </w:p>
          <w:p w:rsidR="005803DD" w:rsidRDefault="005C3E9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Перерыв: 13:00 - </w:t>
            </w:r>
            <w:r>
              <w:rPr>
                <w:spacing w:val="-2"/>
                <w:sz w:val="26"/>
              </w:rPr>
              <w:t>13:45</w:t>
            </w:r>
          </w:p>
          <w:p w:rsidR="005803DD" w:rsidRDefault="005C3E9E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Выходной: </w:t>
            </w:r>
            <w:proofErr w:type="spellStart"/>
            <w:proofErr w:type="gramStart"/>
            <w:r>
              <w:rPr>
                <w:sz w:val="26"/>
              </w:rPr>
              <w:t>Сб</w:t>
            </w:r>
            <w:proofErr w:type="spellEnd"/>
            <w:proofErr w:type="gramEnd"/>
            <w:r>
              <w:rPr>
                <w:sz w:val="26"/>
              </w:rPr>
              <w:t xml:space="preserve">, </w:t>
            </w:r>
            <w:proofErr w:type="spellStart"/>
            <w:r>
              <w:rPr>
                <w:spacing w:val="-5"/>
                <w:sz w:val="26"/>
              </w:rPr>
              <w:t>Вс</w:t>
            </w:r>
            <w:proofErr w:type="spellEnd"/>
          </w:p>
        </w:tc>
      </w:tr>
    </w:tbl>
    <w:p w:rsidR="005C3E9E" w:rsidRDefault="005C3E9E"/>
    <w:sectPr w:rsidR="005C3E9E" w:rsidSect="005803DD">
      <w:headerReference w:type="default" r:id="rId39"/>
      <w:pgSz w:w="11910" w:h="16840"/>
      <w:pgMar w:top="1440" w:right="425" w:bottom="280" w:left="850" w:header="43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02A" w:rsidRDefault="0012202A" w:rsidP="005803DD">
      <w:r>
        <w:separator/>
      </w:r>
    </w:p>
  </w:endnote>
  <w:endnote w:type="continuationSeparator" w:id="0">
    <w:p w:rsidR="0012202A" w:rsidRDefault="0012202A" w:rsidP="005803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02A" w:rsidRDefault="0012202A" w:rsidP="005803DD">
      <w:r>
        <w:separator/>
      </w:r>
    </w:p>
  </w:footnote>
  <w:footnote w:type="continuationSeparator" w:id="0">
    <w:p w:rsidR="0012202A" w:rsidRDefault="0012202A" w:rsidP="005803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3DD" w:rsidRDefault="00882A1F">
    <w:pPr>
      <w:pStyle w:val="a3"/>
      <w:spacing w:line="14" w:lineRule="auto"/>
      <w:rPr>
        <w:sz w:val="20"/>
      </w:rPr>
    </w:pPr>
    <w:r>
      <w:rPr>
        <w:sz w:val="20"/>
      </w:rPr>
      <w:pict>
        <v:line id="_x0000_s2056" style="position:absolute;z-index:-15932416;mso-position-horizontal-relative:page;mso-position-vertical-relative:page" from="48.2pt,62.05pt" to="568.45pt,62.05pt" strokecolor="#622423" strokeweight="3pt">
          <w10:wrap anchorx="page" anchory="page"/>
        </v:line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5" type="#_x0000_t202" style="position:absolute;margin-left:47.2pt;margin-top:20.95pt;width:522.25pt;height:38.15pt;z-index:-15931904;mso-position-horizontal-relative:page;mso-position-vertical-relative:page" filled="f" stroked="f">
          <v:textbox inset="0,0,0,0">
            <w:txbxContent>
              <w:p w:rsidR="005803DD" w:rsidRDefault="005C3E9E">
                <w:pPr>
                  <w:spacing w:before="6"/>
                  <w:ind w:right="1"/>
                  <w:jc w:val="center"/>
                  <w:rPr>
                    <w:sz w:val="32"/>
                  </w:rPr>
                </w:pPr>
                <w:r>
                  <w:rPr>
                    <w:color w:val="365F91"/>
                    <w:sz w:val="32"/>
                  </w:rPr>
                  <w:t>ПРОВЕДЕНИЕГОСУДАРСТВЕННОЙКАДАСТРОВОЙОЦЕНКИ</w:t>
                </w:r>
                <w:r>
                  <w:rPr>
                    <w:color w:val="365F91"/>
                    <w:spacing w:val="-5"/>
                    <w:sz w:val="32"/>
                  </w:rPr>
                  <w:t>НА</w:t>
                </w:r>
              </w:p>
              <w:p w:rsidR="005803DD" w:rsidRDefault="005C3E9E">
                <w:pPr>
                  <w:tabs>
                    <w:tab w:val="left" w:pos="2272"/>
                    <w:tab w:val="left" w:pos="10404"/>
                  </w:tabs>
                  <w:jc w:val="center"/>
                  <w:rPr>
                    <w:sz w:val="32"/>
                  </w:rPr>
                </w:pPr>
                <w:r>
                  <w:rPr>
                    <w:color w:val="365F91"/>
                    <w:sz w:val="32"/>
                    <w:u w:val="single" w:color="622423"/>
                  </w:rPr>
                  <w:tab/>
                  <w:t>ТЕРРИТОРИИРОСТОВСКОЙ</w:t>
                </w:r>
                <w:r>
                  <w:rPr>
                    <w:color w:val="365F91"/>
                    <w:spacing w:val="-2"/>
                    <w:sz w:val="32"/>
                    <w:u w:val="single" w:color="622423"/>
                  </w:rPr>
                  <w:t>ОБЛАСТИ</w:t>
                </w:r>
                <w:r>
                  <w:rPr>
                    <w:color w:val="365F91"/>
                    <w:sz w:val="32"/>
                    <w:u w:val="single" w:color="62242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3DD" w:rsidRDefault="00882A1F">
    <w:pPr>
      <w:pStyle w:val="a3"/>
      <w:spacing w:line="14" w:lineRule="auto"/>
      <w:rPr>
        <w:sz w:val="20"/>
      </w:rPr>
    </w:pPr>
    <w:r>
      <w:rPr>
        <w:sz w:val="20"/>
      </w:rPr>
      <w:pict>
        <v:group id="docshapegroup17" o:spid="_x0000_s2052" style="position:absolute;margin-left:48.2pt;margin-top:59.05pt;width:520.25pt;height:4.5pt;z-index:-15931392;mso-position-horizontal-relative:page;mso-position-vertical-relative:page" coordorigin="964,1181" coordsize="10405,90">
          <v:line id="_x0000_s2054" style="position:absolute" from="964,1241" to="11369,1241" strokecolor="#622423" strokeweight="3pt"/>
          <v:line id="_x0000_s2053" style="position:absolute" from="964,1188" to="11369,1188" strokecolor="#622423"/>
          <w10:wrap anchorx="page" anchory="page"/>
        </v:group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051" type="#_x0000_t202" style="position:absolute;margin-left:61.1pt;margin-top:20.95pt;width:494.4pt;height:38.15pt;z-index:-15930880;mso-position-horizontal-relative:page;mso-position-vertical-relative:page" filled="f" stroked="f">
          <v:textbox inset="0,0,0,0">
            <w:txbxContent>
              <w:p w:rsidR="005803DD" w:rsidRDefault="005C3E9E">
                <w:pPr>
                  <w:spacing w:before="6"/>
                  <w:ind w:left="2014" w:right="18" w:hanging="1995"/>
                  <w:rPr>
                    <w:sz w:val="32"/>
                  </w:rPr>
                </w:pPr>
                <w:r>
                  <w:rPr>
                    <w:color w:val="365F91"/>
                    <w:sz w:val="32"/>
                  </w:rPr>
                  <w:t>ПРОВЕДЕНИЕГОСУДАРСТВЕННОЙКАДАСТРОВОЙОЦЕНКИНА ТЕРРИТОРИИ РОСТОВСКОЙ ОБЛАСТИ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3DD" w:rsidRDefault="00882A1F">
    <w:pPr>
      <w:pStyle w:val="a3"/>
      <w:spacing w:line="14" w:lineRule="auto"/>
      <w:rPr>
        <w:sz w:val="20"/>
      </w:rPr>
    </w:pPr>
    <w:r>
      <w:rPr>
        <w:sz w:val="20"/>
      </w:rPr>
      <w:pict>
        <v:line id="_x0000_s2050" style="position:absolute;z-index:-15930368;mso-position-horizontal-relative:page;mso-position-vertical-relative:page" from="48.2pt,62.05pt" to="568.45pt,62.05pt" strokecolor="#622423" strokeweight="3pt">
          <w10:wrap anchorx="page" anchory="page"/>
        </v:line>
      </w:pic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049" type="#_x0000_t202" style="position:absolute;margin-left:47.2pt;margin-top:20.95pt;width:522.25pt;height:38.15pt;z-index:-15929856;mso-position-horizontal-relative:page;mso-position-vertical-relative:page" filled="f" stroked="f">
          <v:textbox inset="0,0,0,0">
            <w:txbxContent>
              <w:p w:rsidR="005803DD" w:rsidRDefault="005C3E9E">
                <w:pPr>
                  <w:spacing w:before="6"/>
                  <w:ind w:right="1"/>
                  <w:jc w:val="center"/>
                  <w:rPr>
                    <w:sz w:val="32"/>
                  </w:rPr>
                </w:pPr>
                <w:r>
                  <w:rPr>
                    <w:color w:val="365F91"/>
                    <w:sz w:val="32"/>
                  </w:rPr>
                  <w:t>ПРОВЕДЕНИЕГОСУДАРСТВЕННОЙКАДАСТРОВОЙОЦЕНКИ</w:t>
                </w:r>
                <w:r>
                  <w:rPr>
                    <w:color w:val="365F91"/>
                    <w:spacing w:val="-5"/>
                    <w:sz w:val="32"/>
                  </w:rPr>
                  <w:t>НА</w:t>
                </w:r>
              </w:p>
              <w:p w:rsidR="005803DD" w:rsidRDefault="005C3E9E">
                <w:pPr>
                  <w:tabs>
                    <w:tab w:val="left" w:pos="2272"/>
                    <w:tab w:val="left" w:pos="10404"/>
                  </w:tabs>
                  <w:jc w:val="center"/>
                  <w:rPr>
                    <w:sz w:val="32"/>
                  </w:rPr>
                </w:pPr>
                <w:r>
                  <w:rPr>
                    <w:color w:val="365F91"/>
                    <w:sz w:val="32"/>
                    <w:u w:val="single" w:color="622423"/>
                  </w:rPr>
                  <w:tab/>
                  <w:t>ТЕРРИТОРИИРОСТОВСКОЙ</w:t>
                </w:r>
                <w:r>
                  <w:rPr>
                    <w:color w:val="365F91"/>
                    <w:spacing w:val="-2"/>
                    <w:sz w:val="32"/>
                    <w:u w:val="single" w:color="622423"/>
                  </w:rPr>
                  <w:t>ОБЛАСТИ</w:t>
                </w:r>
                <w:r>
                  <w:rPr>
                    <w:color w:val="365F91"/>
                    <w:sz w:val="32"/>
                    <w:u w:val="single" w:color="622423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803DD"/>
    <w:rsid w:val="0012202A"/>
    <w:rsid w:val="001D224D"/>
    <w:rsid w:val="003A3882"/>
    <w:rsid w:val="005803DD"/>
    <w:rsid w:val="005C3E9E"/>
    <w:rsid w:val="00794E24"/>
    <w:rsid w:val="00847C63"/>
    <w:rsid w:val="00882A1F"/>
    <w:rsid w:val="00986024"/>
    <w:rsid w:val="00E63394"/>
    <w:rsid w:val="00F76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803D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03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803DD"/>
    <w:rPr>
      <w:sz w:val="28"/>
      <w:szCs w:val="28"/>
    </w:rPr>
  </w:style>
  <w:style w:type="paragraph" w:styleId="a4">
    <w:name w:val="Title"/>
    <w:basedOn w:val="a"/>
    <w:uiPriority w:val="1"/>
    <w:qFormat/>
    <w:rsid w:val="005803DD"/>
    <w:pPr>
      <w:spacing w:before="78"/>
      <w:ind w:left="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5803DD"/>
  </w:style>
  <w:style w:type="paragraph" w:customStyle="1" w:styleId="TableParagraph">
    <w:name w:val="Table Paragraph"/>
    <w:basedOn w:val="a"/>
    <w:uiPriority w:val="1"/>
    <w:qFormat/>
    <w:rsid w:val="005803DD"/>
  </w:style>
  <w:style w:type="paragraph" w:styleId="a6">
    <w:name w:val="Balloon Text"/>
    <w:basedOn w:val="a"/>
    <w:link w:val="a7"/>
    <w:uiPriority w:val="99"/>
    <w:semiHidden/>
    <w:unhideWhenUsed/>
    <w:rsid w:val="00E6339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339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ioro.donland.ru/activity/20386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hyperlink" Target="mailto:borisov_an@donland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nspd.gov.ru/" TargetMode="External"/><Relationship Id="rId24" Type="http://schemas.openxmlformats.org/officeDocument/2006/relationships/image" Target="media/image13.jpeg"/><Relationship Id="rId32" Type="http://schemas.openxmlformats.org/officeDocument/2006/relationships/hyperlink" Target="mailto:razvitie-ro@yandex.ru" TargetMode="External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hyperlink" Target="https://rosreestr.gov.ru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hyperlink" Target="https://razvitie-ro.donland.ru/activity/3187/" TargetMode="External"/><Relationship Id="rId27" Type="http://schemas.openxmlformats.org/officeDocument/2006/relationships/header" Target="header2.xml"/><Relationship Id="rId30" Type="http://schemas.openxmlformats.org/officeDocument/2006/relationships/image" Target="media/image18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784</Words>
  <Characters>4469</Characters>
  <Application>Microsoft Office Word</Application>
  <DocSecurity>0</DocSecurity>
  <Lines>37</Lines>
  <Paragraphs>10</Paragraphs>
  <ScaleCrop>false</ScaleCrop>
  <Company>Microsoft</Company>
  <LinksUpToDate>false</LinksUpToDate>
  <CharactersWithSpaces>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22</cp:lastModifiedBy>
  <cp:revision>4</cp:revision>
  <dcterms:created xsi:type="dcterms:W3CDTF">2025-10-07T06:23:00Z</dcterms:created>
  <dcterms:modified xsi:type="dcterms:W3CDTF">2025-10-08T06:50:00Z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2025-05-28T00:00:00Z</vt:filetime>
  </property>
  <property fmtid="{D5CDD505-2E9C-101B-9397-08002B2CF9AE}" pid="5" name="Producer">
    <vt:lpwstr>Aspose.Words for .NET 24.2.0</vt:lpwstr>
  </property>
</Properties>
</file>