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E6EB" w14:textId="77777777" w:rsidR="00B859F9" w:rsidRPr="00915D05" w:rsidRDefault="00B859F9" w:rsidP="00915D05">
      <w:pPr>
        <w:tabs>
          <w:tab w:val="left" w:pos="5532"/>
        </w:tabs>
        <w:jc w:val="center"/>
      </w:pPr>
      <w:r w:rsidRPr="00915D05">
        <w:rPr>
          <w:sz w:val="28"/>
          <w:szCs w:val="28"/>
        </w:rPr>
        <w:t>РОССИЙСКАЯ ФЕДЕРАЦИЯ</w:t>
      </w:r>
    </w:p>
    <w:p w14:paraId="0EFB9E77" w14:textId="77777777" w:rsidR="00B859F9" w:rsidRPr="00915D05" w:rsidRDefault="00B859F9" w:rsidP="00B859F9">
      <w:pPr>
        <w:pStyle w:val="a7"/>
        <w:rPr>
          <w:b w:val="0"/>
          <w:szCs w:val="28"/>
          <w:lang w:val="ru-RU"/>
        </w:rPr>
      </w:pPr>
      <w:r w:rsidRPr="00915D05">
        <w:rPr>
          <w:b w:val="0"/>
          <w:szCs w:val="28"/>
        </w:rPr>
        <w:t>РОСТОВСКАЯ ОБЛАСТЬ</w:t>
      </w:r>
      <w:r w:rsidR="00915D05" w:rsidRPr="00915D05">
        <w:rPr>
          <w:b w:val="0"/>
          <w:szCs w:val="28"/>
          <w:lang w:val="ru-RU"/>
        </w:rPr>
        <w:t xml:space="preserve"> ДУБОВСКИЙ РАЙОН</w:t>
      </w:r>
    </w:p>
    <w:p w14:paraId="65FAED95" w14:textId="77777777" w:rsidR="009D2DA9" w:rsidRPr="00915D05" w:rsidRDefault="00B859F9" w:rsidP="00B859F9">
      <w:pPr>
        <w:jc w:val="center"/>
        <w:rPr>
          <w:sz w:val="28"/>
          <w:szCs w:val="28"/>
        </w:rPr>
      </w:pPr>
      <w:r w:rsidRPr="00915D05">
        <w:rPr>
          <w:sz w:val="28"/>
          <w:szCs w:val="28"/>
        </w:rPr>
        <w:t xml:space="preserve">МУНИЦИПАЛЬНОЕ ОБРАЗОВАНИЕ </w:t>
      </w:r>
    </w:p>
    <w:p w14:paraId="6679495D" w14:textId="77777777" w:rsidR="00B859F9" w:rsidRPr="00915D05" w:rsidRDefault="00B859F9" w:rsidP="00B859F9">
      <w:pPr>
        <w:jc w:val="center"/>
        <w:rPr>
          <w:sz w:val="28"/>
          <w:szCs w:val="28"/>
        </w:rPr>
      </w:pPr>
      <w:r w:rsidRPr="00915D05">
        <w:rPr>
          <w:sz w:val="28"/>
          <w:szCs w:val="28"/>
        </w:rPr>
        <w:t>«</w:t>
      </w:r>
      <w:r w:rsidR="003716BE" w:rsidRPr="00915D05">
        <w:rPr>
          <w:sz w:val="28"/>
          <w:szCs w:val="28"/>
        </w:rPr>
        <w:t>МИРНЕНСКОЕ</w:t>
      </w:r>
      <w:r w:rsidR="009D2DA9" w:rsidRPr="00915D05">
        <w:rPr>
          <w:sz w:val="28"/>
          <w:szCs w:val="28"/>
        </w:rPr>
        <w:t xml:space="preserve"> СЕЛЬСКОЕ ПОСЕЛЕНИЕ</w:t>
      </w:r>
      <w:r w:rsidRPr="00915D05">
        <w:rPr>
          <w:sz w:val="28"/>
          <w:szCs w:val="28"/>
        </w:rPr>
        <w:t xml:space="preserve">»  </w:t>
      </w:r>
    </w:p>
    <w:p w14:paraId="560065A0" w14:textId="77777777" w:rsidR="00B859F9" w:rsidRPr="00915D05" w:rsidRDefault="00B859F9" w:rsidP="00B859F9">
      <w:pPr>
        <w:pStyle w:val="a7"/>
        <w:rPr>
          <w:b w:val="0"/>
          <w:szCs w:val="28"/>
        </w:rPr>
      </w:pPr>
      <w:r w:rsidRPr="00915D05">
        <w:rPr>
          <w:b w:val="0"/>
          <w:szCs w:val="28"/>
        </w:rPr>
        <w:t xml:space="preserve">АДМИНИСТРАЦИЯ </w:t>
      </w:r>
      <w:r w:rsidR="003716BE" w:rsidRPr="00915D05">
        <w:rPr>
          <w:b w:val="0"/>
          <w:szCs w:val="28"/>
          <w:lang w:val="ru-RU"/>
        </w:rPr>
        <w:t>МИРНЕНСКОГО</w:t>
      </w:r>
      <w:r w:rsidRPr="00915D05">
        <w:rPr>
          <w:b w:val="0"/>
          <w:szCs w:val="28"/>
        </w:rPr>
        <w:t xml:space="preserve"> СЕЛЬСКОГО ПОСЕЛЕНИЯ</w:t>
      </w:r>
    </w:p>
    <w:p w14:paraId="68479A17" w14:textId="77777777" w:rsidR="00B859F9" w:rsidRPr="00915D05" w:rsidRDefault="00B859F9" w:rsidP="00B859F9">
      <w:pPr>
        <w:jc w:val="center"/>
        <w:rPr>
          <w:sz w:val="28"/>
          <w:szCs w:val="28"/>
        </w:rPr>
      </w:pPr>
    </w:p>
    <w:p w14:paraId="1DEF64EF" w14:textId="77777777" w:rsidR="00495416" w:rsidRPr="00915D05" w:rsidRDefault="00976DC2" w:rsidP="00B859F9">
      <w:pPr>
        <w:jc w:val="center"/>
        <w:rPr>
          <w:sz w:val="28"/>
          <w:szCs w:val="28"/>
        </w:rPr>
      </w:pPr>
      <w:r w:rsidRPr="00915D05">
        <w:rPr>
          <w:sz w:val="28"/>
          <w:szCs w:val="28"/>
        </w:rPr>
        <w:t>ПОСТАНОВЛЕНИЕ</w:t>
      </w:r>
    </w:p>
    <w:p w14:paraId="03FFF2FA" w14:textId="77777777" w:rsidR="00B859F9" w:rsidRPr="00915D05" w:rsidRDefault="00495416" w:rsidP="00B859F9">
      <w:pPr>
        <w:jc w:val="center"/>
        <w:rPr>
          <w:sz w:val="28"/>
          <w:szCs w:val="28"/>
        </w:rPr>
      </w:pPr>
      <w:r w:rsidRPr="00915D05">
        <w:rPr>
          <w:sz w:val="28"/>
          <w:szCs w:val="28"/>
        </w:rPr>
        <w:t xml:space="preserve">                                                  </w:t>
      </w:r>
    </w:p>
    <w:p w14:paraId="0D19259C" w14:textId="77777777" w:rsidR="00976DC2" w:rsidRPr="00915D05" w:rsidRDefault="004C7B6A" w:rsidP="00915D05">
      <w:pPr>
        <w:rPr>
          <w:sz w:val="28"/>
          <w:szCs w:val="28"/>
        </w:rPr>
      </w:pPr>
      <w:r w:rsidRPr="00915D05">
        <w:rPr>
          <w:sz w:val="28"/>
          <w:szCs w:val="28"/>
        </w:rPr>
        <w:t>30</w:t>
      </w:r>
      <w:r w:rsidR="00976DC2" w:rsidRPr="00915D05">
        <w:rPr>
          <w:sz w:val="28"/>
          <w:szCs w:val="28"/>
        </w:rPr>
        <w:t xml:space="preserve"> </w:t>
      </w:r>
      <w:r w:rsidR="00733D05" w:rsidRPr="00915D05">
        <w:rPr>
          <w:sz w:val="28"/>
          <w:szCs w:val="28"/>
        </w:rPr>
        <w:t>декабря</w:t>
      </w:r>
      <w:r w:rsidR="00B859F9" w:rsidRPr="00915D05">
        <w:rPr>
          <w:sz w:val="28"/>
          <w:szCs w:val="28"/>
        </w:rPr>
        <w:t xml:space="preserve"> 20</w:t>
      </w:r>
      <w:r w:rsidR="00495416" w:rsidRPr="00915D05">
        <w:rPr>
          <w:sz w:val="28"/>
          <w:szCs w:val="28"/>
        </w:rPr>
        <w:t>2</w:t>
      </w:r>
      <w:r w:rsidR="00733D05" w:rsidRPr="00915D05">
        <w:rPr>
          <w:sz w:val="28"/>
          <w:szCs w:val="28"/>
        </w:rPr>
        <w:t>2</w:t>
      </w:r>
      <w:r w:rsidR="009D2DA9" w:rsidRPr="00915D05">
        <w:rPr>
          <w:sz w:val="28"/>
          <w:szCs w:val="28"/>
        </w:rPr>
        <w:t xml:space="preserve"> </w:t>
      </w:r>
      <w:r w:rsidR="00B859F9" w:rsidRPr="00915D05">
        <w:rPr>
          <w:sz w:val="28"/>
          <w:szCs w:val="28"/>
        </w:rPr>
        <w:t xml:space="preserve">г.  </w:t>
      </w:r>
      <w:r w:rsidR="003716BE" w:rsidRPr="00915D05">
        <w:rPr>
          <w:sz w:val="28"/>
          <w:szCs w:val="28"/>
        </w:rPr>
        <w:t xml:space="preserve"> </w:t>
      </w:r>
      <w:r w:rsidR="00495416" w:rsidRPr="00915D05">
        <w:rPr>
          <w:sz w:val="28"/>
          <w:szCs w:val="28"/>
        </w:rPr>
        <w:t xml:space="preserve">                   </w:t>
      </w:r>
      <w:r w:rsidR="00915D05">
        <w:rPr>
          <w:sz w:val="28"/>
          <w:szCs w:val="28"/>
        </w:rPr>
        <w:t xml:space="preserve">       </w:t>
      </w:r>
      <w:r w:rsidR="00495416" w:rsidRPr="00915D05">
        <w:rPr>
          <w:sz w:val="28"/>
          <w:szCs w:val="28"/>
        </w:rPr>
        <w:t xml:space="preserve">   </w:t>
      </w:r>
      <w:r w:rsidR="00976DC2" w:rsidRPr="00915D05">
        <w:rPr>
          <w:sz w:val="28"/>
          <w:szCs w:val="28"/>
        </w:rPr>
        <w:t>№</w:t>
      </w:r>
      <w:r w:rsidR="003716BE" w:rsidRPr="00915D05">
        <w:rPr>
          <w:sz w:val="28"/>
          <w:szCs w:val="28"/>
        </w:rPr>
        <w:t xml:space="preserve"> 83                       </w:t>
      </w:r>
      <w:r w:rsidR="00915D05">
        <w:rPr>
          <w:sz w:val="28"/>
          <w:szCs w:val="28"/>
        </w:rPr>
        <w:t xml:space="preserve">            </w:t>
      </w:r>
      <w:r w:rsidR="003716BE" w:rsidRPr="00915D05">
        <w:rPr>
          <w:sz w:val="28"/>
          <w:szCs w:val="28"/>
        </w:rPr>
        <w:t xml:space="preserve">   х. Мирный</w:t>
      </w:r>
    </w:p>
    <w:p w14:paraId="18C47B69" w14:textId="77777777" w:rsidR="00173804" w:rsidRPr="006B2523" w:rsidRDefault="00495416" w:rsidP="00733D05">
      <w:pPr>
        <w:ind w:left="180" w:firstLine="180"/>
        <w:jc w:val="center"/>
        <w:rPr>
          <w:sz w:val="28"/>
          <w:szCs w:val="28"/>
        </w:rPr>
      </w:pPr>
      <w:r w:rsidRPr="006B2523">
        <w:rPr>
          <w:sz w:val="28"/>
          <w:szCs w:val="28"/>
        </w:rPr>
        <w:t xml:space="preserve">   </w:t>
      </w:r>
    </w:p>
    <w:p w14:paraId="44BF254A" w14:textId="77777777" w:rsidR="00173804" w:rsidRDefault="00173804">
      <w:pPr>
        <w:pStyle w:val="30"/>
        <w:rPr>
          <w:sz w:val="28"/>
        </w:rPr>
      </w:pPr>
      <w:r>
        <w:rPr>
          <w:sz w:val="28"/>
        </w:rPr>
        <w:t xml:space="preserve"> </w:t>
      </w:r>
    </w:p>
    <w:p w14:paraId="74065FEC" w14:textId="77777777" w:rsidR="00EE7D2A" w:rsidRDefault="00EE7D2A" w:rsidP="00EE7D2A">
      <w:pPr>
        <w:pStyle w:val="1"/>
        <w:jc w:val="center"/>
        <w:rPr>
          <w:szCs w:val="28"/>
        </w:rPr>
      </w:pPr>
      <w:r>
        <w:rPr>
          <w:szCs w:val="28"/>
        </w:rPr>
        <w:t xml:space="preserve">«Об </w:t>
      </w:r>
      <w:r>
        <w:rPr>
          <w:color w:val="22272F"/>
          <w:szCs w:val="28"/>
          <w:shd w:val="clear" w:color="auto" w:fill="FFFFFF"/>
        </w:rPr>
        <w:t>организации</w:t>
      </w:r>
      <w:r>
        <w:rPr>
          <w:szCs w:val="28"/>
        </w:rPr>
        <w:t xml:space="preserve"> внутреннего финансового аудита в администрации </w:t>
      </w:r>
      <w:r w:rsidR="003716BE">
        <w:rPr>
          <w:szCs w:val="28"/>
        </w:rPr>
        <w:t>Мирненского</w:t>
      </w:r>
      <w:r w:rsidR="00976DC2">
        <w:rPr>
          <w:szCs w:val="28"/>
        </w:rPr>
        <w:t xml:space="preserve"> </w:t>
      </w:r>
      <w:r>
        <w:rPr>
          <w:szCs w:val="28"/>
        </w:rPr>
        <w:t>сельского поселения»</w:t>
      </w:r>
    </w:p>
    <w:p w14:paraId="339ACAFC" w14:textId="77777777" w:rsidR="00EE7D2A" w:rsidRDefault="00EE7D2A" w:rsidP="00EE7D2A">
      <w:pPr>
        <w:rPr>
          <w:sz w:val="28"/>
          <w:szCs w:val="28"/>
        </w:rPr>
      </w:pPr>
    </w:p>
    <w:p w14:paraId="5469EEE7" w14:textId="77777777" w:rsidR="00915D05" w:rsidRDefault="00EE7D2A" w:rsidP="00EE7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E7D2A">
        <w:rPr>
          <w:rStyle w:val="af"/>
          <w:color w:val="000000"/>
          <w:sz w:val="28"/>
          <w:szCs w:val="28"/>
        </w:rPr>
        <w:t>статьей 160.2-1</w:t>
      </w:r>
      <w:r>
        <w:rPr>
          <w:sz w:val="28"/>
          <w:szCs w:val="28"/>
        </w:rPr>
        <w:t xml:space="preserve"> Бюджетного кодекса Российской Федерации, Приказами Министерства финансов Российской Федерации от 21.11.2019 N 196н "Об утверждении федерального стандарта внутреннего финансового аудита "Определения, принципы и задачи внутреннего финансового аудита", от 21.11.2019 N 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 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 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Уставом </w:t>
      </w:r>
      <w:r w:rsidR="003716B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976DC2">
        <w:rPr>
          <w:sz w:val="28"/>
          <w:szCs w:val="28"/>
        </w:rPr>
        <w:t xml:space="preserve"> Администрация </w:t>
      </w:r>
      <w:r w:rsidR="003716BE">
        <w:rPr>
          <w:sz w:val="28"/>
          <w:szCs w:val="28"/>
        </w:rPr>
        <w:t>Мирненского</w:t>
      </w:r>
      <w:r w:rsidR="00976DC2">
        <w:rPr>
          <w:sz w:val="28"/>
          <w:szCs w:val="28"/>
        </w:rPr>
        <w:t xml:space="preserve"> сельского поселения</w:t>
      </w:r>
      <w:r w:rsidR="00915D05">
        <w:rPr>
          <w:sz w:val="28"/>
          <w:szCs w:val="28"/>
        </w:rPr>
        <w:t>,</w:t>
      </w:r>
    </w:p>
    <w:p w14:paraId="7EFEE716" w14:textId="77777777" w:rsidR="00EE7D2A" w:rsidRDefault="00976DC2" w:rsidP="00915D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3F428A9" w14:textId="77777777" w:rsidR="00EE7D2A" w:rsidRDefault="00EE7D2A" w:rsidP="00EE7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Применить упрощенный способ организации внутреннего финансового аудита в администрации </w:t>
      </w:r>
      <w:r w:rsidR="003716B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района.</w:t>
      </w:r>
    </w:p>
    <w:p w14:paraId="18C8A401" w14:textId="77777777" w:rsidR="00EE7D2A" w:rsidRDefault="00EE7D2A" w:rsidP="00EE7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Возложить полномочия по осуществлению внутреннего финансового аудита на Главу </w:t>
      </w:r>
      <w:r w:rsidR="00A74C56">
        <w:rPr>
          <w:sz w:val="28"/>
          <w:szCs w:val="28"/>
        </w:rPr>
        <w:t xml:space="preserve">администрации </w:t>
      </w:r>
      <w:r w:rsidR="003716B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с самостоятельным выполнением им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14:paraId="64486E36" w14:textId="77777777" w:rsidR="00EE7D2A" w:rsidRDefault="00EE7D2A" w:rsidP="00EE7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Порядок организации внутреннего финансового аудита в соответствии с приложением.</w:t>
      </w:r>
    </w:p>
    <w:p w14:paraId="49B90221" w14:textId="77777777" w:rsidR="00EE7D2A" w:rsidRDefault="00EE7D2A" w:rsidP="00EE7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="00FC50BA">
        <w:rPr>
          <w:sz w:val="28"/>
          <w:szCs w:val="28"/>
        </w:rPr>
        <w:t>Настоящее п</w:t>
      </w:r>
      <w:r w:rsidR="00733D05">
        <w:rPr>
          <w:bCs/>
          <w:sz w:val="28"/>
        </w:rPr>
        <w:t>остановление</w:t>
      </w:r>
      <w:r w:rsidRPr="0048672A">
        <w:rPr>
          <w:bCs/>
          <w:sz w:val="28"/>
        </w:rPr>
        <w:t xml:space="preserve"> вступает в силу с</w:t>
      </w:r>
      <w:r>
        <w:rPr>
          <w:sz w:val="28"/>
          <w:szCs w:val="28"/>
        </w:rPr>
        <w:t xml:space="preserve"> 01.01.202</w:t>
      </w:r>
      <w:r w:rsidR="00733D05">
        <w:rPr>
          <w:sz w:val="28"/>
          <w:szCs w:val="28"/>
        </w:rPr>
        <w:t>3 года</w:t>
      </w:r>
      <w:r>
        <w:rPr>
          <w:sz w:val="28"/>
          <w:szCs w:val="28"/>
        </w:rPr>
        <w:t>.</w:t>
      </w:r>
    </w:p>
    <w:p w14:paraId="59939722" w14:textId="77777777" w:rsidR="00173804" w:rsidRPr="00EE7D2A" w:rsidRDefault="004E6B74" w:rsidP="00EE7D2A">
      <w:pPr>
        <w:ind w:left="1258" w:hanging="5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7D2A">
        <w:rPr>
          <w:sz w:val="28"/>
          <w:szCs w:val="28"/>
        </w:rPr>
        <w:t xml:space="preserve">. Контроль исполнения настоящего </w:t>
      </w:r>
      <w:r w:rsidR="00FC50BA">
        <w:rPr>
          <w:sz w:val="28"/>
          <w:szCs w:val="28"/>
        </w:rPr>
        <w:t>постановления</w:t>
      </w:r>
      <w:r w:rsidR="00EE7D2A">
        <w:rPr>
          <w:sz w:val="28"/>
          <w:szCs w:val="28"/>
        </w:rPr>
        <w:t xml:space="preserve"> оставляю за собой.</w:t>
      </w:r>
    </w:p>
    <w:p w14:paraId="0E19E9D1" w14:textId="77777777" w:rsidR="003716BE" w:rsidRDefault="003716BE">
      <w:pPr>
        <w:pStyle w:val="ConsPlusTitle"/>
        <w:autoSpaceDE/>
        <w:adjustRightInd/>
        <w:rPr>
          <w:b w:val="0"/>
          <w:bCs w:val="0"/>
          <w:szCs w:val="16"/>
        </w:rPr>
      </w:pPr>
    </w:p>
    <w:p w14:paraId="132BB113" w14:textId="77777777" w:rsidR="00B859F9" w:rsidRDefault="00B56590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Глава </w:t>
      </w:r>
      <w:r w:rsidR="00B859F9">
        <w:rPr>
          <w:b w:val="0"/>
          <w:bCs w:val="0"/>
          <w:szCs w:val="16"/>
        </w:rPr>
        <w:t>Администрации</w:t>
      </w:r>
    </w:p>
    <w:p w14:paraId="0E34D795" w14:textId="77777777" w:rsidR="00173804" w:rsidRDefault="003716BE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Мирненского</w:t>
      </w:r>
      <w:r w:rsidR="00B56590">
        <w:rPr>
          <w:b w:val="0"/>
          <w:bCs w:val="0"/>
          <w:szCs w:val="16"/>
        </w:rPr>
        <w:t xml:space="preserve"> сельского поселения          </w:t>
      </w:r>
      <w:r w:rsidR="009D2DA9">
        <w:rPr>
          <w:b w:val="0"/>
          <w:bCs w:val="0"/>
          <w:szCs w:val="16"/>
        </w:rPr>
        <w:t xml:space="preserve">                  </w:t>
      </w:r>
      <w:r w:rsidR="00B56590">
        <w:rPr>
          <w:b w:val="0"/>
          <w:bCs w:val="0"/>
          <w:szCs w:val="16"/>
        </w:rPr>
        <w:t xml:space="preserve">            </w:t>
      </w:r>
      <w:r>
        <w:rPr>
          <w:b w:val="0"/>
          <w:bCs w:val="0"/>
          <w:szCs w:val="16"/>
        </w:rPr>
        <w:t>Л.С. Сулиманова</w:t>
      </w:r>
    </w:p>
    <w:p w14:paraId="1C3F3304" w14:textId="77777777" w:rsidR="00915D05" w:rsidRDefault="00915D05" w:rsidP="00915D05">
      <w:pPr>
        <w:ind w:left="6521"/>
        <w:jc w:val="right"/>
      </w:pPr>
    </w:p>
    <w:p w14:paraId="3F94E9A9" w14:textId="77777777" w:rsidR="00DB3BB9" w:rsidRPr="006E1714" w:rsidRDefault="00DB3BB9" w:rsidP="00915D05">
      <w:pPr>
        <w:ind w:left="6521"/>
        <w:jc w:val="right"/>
      </w:pPr>
      <w:r w:rsidRPr="006E1714">
        <w:lastRenderedPageBreak/>
        <w:t>Приложение</w:t>
      </w:r>
      <w:r w:rsidR="00915D05">
        <w:t xml:space="preserve"> к </w:t>
      </w:r>
    </w:p>
    <w:p w14:paraId="4ED4BDA1" w14:textId="77777777" w:rsidR="00DB3BB9" w:rsidRPr="006E1714" w:rsidRDefault="00915D05" w:rsidP="00915D05">
      <w:pPr>
        <w:ind w:left="6096"/>
        <w:jc w:val="right"/>
      </w:pPr>
      <w:r>
        <w:t>П</w:t>
      </w:r>
      <w:r w:rsidR="00733D05">
        <w:t>остановлению</w:t>
      </w:r>
      <w:r>
        <w:t xml:space="preserve"> Администрации </w:t>
      </w:r>
    </w:p>
    <w:p w14:paraId="527B9D08" w14:textId="77777777" w:rsidR="00DB3BB9" w:rsidRPr="006E1714" w:rsidRDefault="003716BE" w:rsidP="00915D05">
      <w:pPr>
        <w:ind w:left="5812"/>
        <w:jc w:val="right"/>
      </w:pPr>
      <w:r>
        <w:t>Мирненского</w:t>
      </w:r>
      <w:r w:rsidR="00DB3BB9">
        <w:t xml:space="preserve"> </w:t>
      </w:r>
      <w:r w:rsidR="00915D05">
        <w:t xml:space="preserve">сельского </w:t>
      </w:r>
      <w:r w:rsidR="00DB3BB9" w:rsidRPr="006E1714">
        <w:t>поселения</w:t>
      </w:r>
    </w:p>
    <w:p w14:paraId="6B442A0C" w14:textId="77777777" w:rsidR="00DB3BB9" w:rsidRPr="006E1714" w:rsidRDefault="00DB3BB9" w:rsidP="00DB3BB9">
      <w:pPr>
        <w:ind w:left="6521"/>
        <w:jc w:val="right"/>
      </w:pPr>
      <w:r w:rsidRPr="006E1714">
        <w:t xml:space="preserve">от </w:t>
      </w:r>
      <w:r w:rsidR="004C7B6A">
        <w:t>30</w:t>
      </w:r>
      <w:r w:rsidRPr="006E1714">
        <w:t>.</w:t>
      </w:r>
      <w:r w:rsidR="00937B66">
        <w:t>12</w:t>
      </w:r>
      <w:r w:rsidRPr="006E1714">
        <w:t>.20</w:t>
      </w:r>
      <w:r>
        <w:t>2</w:t>
      </w:r>
      <w:r w:rsidR="00937B66">
        <w:t>2</w:t>
      </w:r>
      <w:r w:rsidR="00B7060F">
        <w:t xml:space="preserve"> г.</w:t>
      </w:r>
      <w:r w:rsidRPr="006E1714">
        <w:t xml:space="preserve">  № </w:t>
      </w:r>
      <w:r w:rsidR="004C7B6A">
        <w:t>8</w:t>
      </w:r>
      <w:r w:rsidR="003716BE">
        <w:t>3</w:t>
      </w:r>
    </w:p>
    <w:p w14:paraId="310E0F03" w14:textId="77777777" w:rsidR="00220EA7" w:rsidRDefault="00220EA7">
      <w:pPr>
        <w:pStyle w:val="ConsPlusTitle"/>
        <w:autoSpaceDE/>
        <w:adjustRightInd/>
        <w:rPr>
          <w:b w:val="0"/>
          <w:bCs w:val="0"/>
          <w:szCs w:val="16"/>
        </w:rPr>
      </w:pPr>
    </w:p>
    <w:p w14:paraId="0362BB4A" w14:textId="77777777" w:rsidR="00DB3BB9" w:rsidRDefault="00DB3BB9" w:rsidP="00DB3BB9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Порядок  </w:t>
      </w:r>
    </w:p>
    <w:p w14:paraId="7DB7A726" w14:textId="77777777" w:rsidR="00DB3BB9" w:rsidRDefault="00DB3BB9" w:rsidP="00DB3BB9">
      <w:pPr>
        <w:pStyle w:val="3"/>
        <w:rPr>
          <w:sz w:val="28"/>
          <w:szCs w:val="28"/>
        </w:rPr>
      </w:pPr>
      <w:r>
        <w:rPr>
          <w:sz w:val="28"/>
          <w:szCs w:val="28"/>
        </w:rPr>
        <w:t>организации внутреннего финансового аудита</w:t>
      </w:r>
    </w:p>
    <w:p w14:paraId="09944F86" w14:textId="77777777" w:rsidR="00DB3BB9" w:rsidRDefault="00DB3BB9" w:rsidP="00DB3BB9">
      <w:pPr>
        <w:rPr>
          <w:sz w:val="28"/>
          <w:szCs w:val="28"/>
        </w:rPr>
      </w:pPr>
    </w:p>
    <w:p w14:paraId="19BB7EC1" w14:textId="77777777" w:rsidR="00DB3BB9" w:rsidRDefault="00DB3BB9" w:rsidP="008D0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Внутренний финансовый аудит в администрации </w:t>
      </w:r>
      <w:r w:rsidR="003716B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="00FC38FE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района (далее – Администрация) осуществляется в соответствии с требованиями </w:t>
      </w:r>
      <w:r w:rsidRPr="003716BE">
        <w:rPr>
          <w:rStyle w:val="af"/>
          <w:color w:val="auto"/>
          <w:sz w:val="28"/>
          <w:szCs w:val="28"/>
        </w:rPr>
        <w:t>статьи 160.2-1</w:t>
      </w:r>
      <w:r>
        <w:rPr>
          <w:sz w:val="28"/>
          <w:szCs w:val="28"/>
        </w:rPr>
        <w:t xml:space="preserve">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- федеральные стандарты), а также настоящим Порядком.</w:t>
      </w:r>
    </w:p>
    <w:p w14:paraId="48FA78FF" w14:textId="77777777" w:rsidR="00DB3BB9" w:rsidRDefault="00DB3BB9" w:rsidP="008D0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настоящем Порядке применяются понятия, термины в значения, установленные Бюджетным кодексом Российской Федерации и федеральными стандартами.</w:t>
      </w:r>
    </w:p>
    <w:p w14:paraId="4C00A208" w14:textId="77777777" w:rsidR="00DB3BB9" w:rsidRDefault="00DB3BB9" w:rsidP="008D0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Внутренний финансовый аудит в Администрации является деятельностью по формированию и использованию независимой и объективной информации о результатах исполнения бюджетных полномочий Администрацией (ее структурными подразделениями и должностными лицами) как главным администратором (администратором) бюджетных средств, направленной на повышение качества осуществления внутренних бюджетных процедур, включая:</w:t>
      </w:r>
    </w:p>
    <w:p w14:paraId="4F54ED1D" w14:textId="77777777" w:rsidR="00DB3BB9" w:rsidRDefault="00DB3BB9" w:rsidP="00B90B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 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14:paraId="08195412" w14:textId="77777777" w:rsidR="00DB3BB9" w:rsidRPr="003716BE" w:rsidRDefault="00DB3BB9" w:rsidP="00B90B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</w:t>
      </w:r>
      <w:r w:rsidRPr="003716BE">
        <w:rPr>
          <w:rStyle w:val="af"/>
          <w:color w:val="auto"/>
          <w:sz w:val="28"/>
          <w:szCs w:val="28"/>
        </w:rPr>
        <w:t>пунктом 5 статьи 264.1</w:t>
      </w:r>
      <w:r w:rsidRPr="003716BE">
        <w:rPr>
          <w:sz w:val="28"/>
          <w:szCs w:val="28"/>
        </w:rPr>
        <w:t xml:space="preserve"> Бюджетного Кодекса Российской Федерации;</w:t>
      </w:r>
    </w:p>
    <w:p w14:paraId="4EBAE48B" w14:textId="77777777" w:rsidR="00DB3BB9" w:rsidRDefault="00DB3BB9" w:rsidP="00B90B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финансового менеджмента, в том числе повышения результативности и экономности использования бюджетных средств; </w:t>
      </w:r>
    </w:p>
    <w:p w14:paraId="72DE9690" w14:textId="77777777" w:rsidR="00DB3BB9" w:rsidRPr="00054404" w:rsidRDefault="00DB3BB9" w:rsidP="008D0666">
      <w:pPr>
        <w:ind w:firstLine="709"/>
        <w:jc w:val="both"/>
        <w:rPr>
          <w:sz w:val="28"/>
          <w:szCs w:val="28"/>
        </w:rPr>
      </w:pPr>
      <w:r w:rsidRPr="00054404">
        <w:rPr>
          <w:sz w:val="28"/>
          <w:szCs w:val="28"/>
        </w:rPr>
        <w:t xml:space="preserve">4. В целях реализации решения об упрощенном осуществлении внутреннего финансового аудита Глава </w:t>
      </w:r>
      <w:r w:rsidR="00054404" w:rsidRPr="00054404">
        <w:rPr>
          <w:sz w:val="28"/>
          <w:szCs w:val="28"/>
        </w:rPr>
        <w:t xml:space="preserve">администрации </w:t>
      </w:r>
      <w:r w:rsidR="003716BE">
        <w:rPr>
          <w:sz w:val="28"/>
          <w:szCs w:val="28"/>
        </w:rPr>
        <w:t>Мирненского</w:t>
      </w:r>
      <w:r w:rsidR="00937B66">
        <w:rPr>
          <w:sz w:val="28"/>
          <w:szCs w:val="28"/>
        </w:rPr>
        <w:t xml:space="preserve"> </w:t>
      </w:r>
      <w:r w:rsidRPr="00054404">
        <w:rPr>
          <w:sz w:val="28"/>
          <w:szCs w:val="28"/>
        </w:rPr>
        <w:t>сельского поселения на принимает на себя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14:paraId="60430BFF" w14:textId="77777777" w:rsidR="00DB3BB9" w:rsidRPr="00054404" w:rsidRDefault="00DB3BB9" w:rsidP="002F20F8">
      <w:pPr>
        <w:ind w:left="139" w:firstLine="559"/>
        <w:jc w:val="both"/>
        <w:rPr>
          <w:sz w:val="28"/>
          <w:szCs w:val="28"/>
        </w:rPr>
      </w:pPr>
      <w:r w:rsidRPr="00054404">
        <w:rPr>
          <w:sz w:val="28"/>
          <w:szCs w:val="28"/>
        </w:rPr>
        <w:t>-  организует и осуществляет внутренний финансовый контроль;</w:t>
      </w:r>
    </w:p>
    <w:p w14:paraId="07300EE1" w14:textId="77777777" w:rsidR="00DB3BB9" w:rsidRPr="00054404" w:rsidRDefault="00DB3BB9" w:rsidP="002F20F8">
      <w:pPr>
        <w:ind w:left="139" w:firstLine="559"/>
        <w:jc w:val="both"/>
        <w:rPr>
          <w:sz w:val="28"/>
          <w:szCs w:val="28"/>
        </w:rPr>
      </w:pPr>
      <w:r w:rsidRPr="00054404">
        <w:rPr>
          <w:sz w:val="28"/>
          <w:szCs w:val="28"/>
        </w:rPr>
        <w:t>-  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14:paraId="59B78E07" w14:textId="77777777" w:rsidR="00DB3BB9" w:rsidRDefault="00DB3BB9" w:rsidP="002F20F8">
      <w:pPr>
        <w:ind w:left="139" w:firstLine="559"/>
        <w:jc w:val="both"/>
        <w:rPr>
          <w:sz w:val="28"/>
          <w:szCs w:val="28"/>
        </w:rPr>
      </w:pPr>
      <w:r w:rsidRPr="00054404">
        <w:rPr>
          <w:sz w:val="28"/>
          <w:szCs w:val="28"/>
        </w:rPr>
        <w:t>-  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14:paraId="71D07689" w14:textId="77777777" w:rsidR="00AB5C0D" w:rsidRPr="00915D05" w:rsidRDefault="00DB3BB9" w:rsidP="00915D05">
      <w:pPr>
        <w:ind w:firstLine="709"/>
        <w:jc w:val="both"/>
        <w:rPr>
          <w:b/>
          <w:bCs/>
          <w:szCs w:val="16"/>
        </w:rPr>
        <w:sectPr w:rsidR="00AB5C0D" w:rsidRPr="00915D05" w:rsidSect="00915D05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5. Деятельность по осуществлению полномочий по внутреннему финансовому аудиту в Администрации основывается на принципах, установленных федеральными стандарта</w:t>
      </w:r>
      <w:r w:rsidR="00915D05">
        <w:rPr>
          <w:sz w:val="28"/>
          <w:szCs w:val="28"/>
        </w:rPr>
        <w:t>.</w:t>
      </w:r>
    </w:p>
    <w:p w14:paraId="6560575C" w14:textId="77777777" w:rsidR="00D35FB5" w:rsidRPr="00054404" w:rsidRDefault="00D35FB5" w:rsidP="00915D05">
      <w:pPr>
        <w:pStyle w:val="41"/>
        <w:shd w:val="clear" w:color="auto" w:fill="auto"/>
        <w:spacing w:after="271" w:line="227" w:lineRule="exact"/>
        <w:ind w:right="1220"/>
        <w:rPr>
          <w:b w:val="0"/>
          <w:lang w:val="ru-RU"/>
        </w:rPr>
      </w:pPr>
    </w:p>
    <w:sectPr w:rsidR="00D35FB5" w:rsidRPr="00054404" w:rsidSect="00915D05">
      <w:pgSz w:w="11905" w:h="16837"/>
      <w:pgMar w:top="1985" w:right="1554" w:bottom="2342" w:left="72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41C4" w14:textId="77777777" w:rsidR="00311C6A" w:rsidRDefault="00311C6A">
      <w:r>
        <w:separator/>
      </w:r>
    </w:p>
  </w:endnote>
  <w:endnote w:type="continuationSeparator" w:id="0">
    <w:p w14:paraId="1ADFA9D4" w14:textId="77777777" w:rsidR="00311C6A" w:rsidRDefault="0031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4C59" w14:textId="77777777" w:rsidR="00311C6A" w:rsidRDefault="00311C6A">
      <w:r>
        <w:separator/>
      </w:r>
    </w:p>
  </w:footnote>
  <w:footnote w:type="continuationSeparator" w:id="0">
    <w:p w14:paraId="55D3A9EC" w14:textId="77777777" w:rsidR="00311C6A" w:rsidRDefault="0031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5CE211A"/>
    <w:multiLevelType w:val="multilevel"/>
    <w:tmpl w:val="633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28A2"/>
    <w:rsid w:val="000100B5"/>
    <w:rsid w:val="00011CE1"/>
    <w:rsid w:val="00011D1D"/>
    <w:rsid w:val="00054404"/>
    <w:rsid w:val="00067730"/>
    <w:rsid w:val="000802EC"/>
    <w:rsid w:val="0009760B"/>
    <w:rsid w:val="000B7E38"/>
    <w:rsid w:val="000C2367"/>
    <w:rsid w:val="000C7366"/>
    <w:rsid w:val="000D149F"/>
    <w:rsid w:val="000D59D8"/>
    <w:rsid w:val="000E2C3C"/>
    <w:rsid w:val="000F443A"/>
    <w:rsid w:val="001205E2"/>
    <w:rsid w:val="00122BC8"/>
    <w:rsid w:val="00137FF3"/>
    <w:rsid w:val="00140E6C"/>
    <w:rsid w:val="001519E0"/>
    <w:rsid w:val="00173804"/>
    <w:rsid w:val="0019210A"/>
    <w:rsid w:val="001959E5"/>
    <w:rsid w:val="001C7989"/>
    <w:rsid w:val="001D581B"/>
    <w:rsid w:val="001F0CE3"/>
    <w:rsid w:val="00202160"/>
    <w:rsid w:val="00220EA7"/>
    <w:rsid w:val="002353EA"/>
    <w:rsid w:val="00240F04"/>
    <w:rsid w:val="0025202A"/>
    <w:rsid w:val="00274732"/>
    <w:rsid w:val="00294D77"/>
    <w:rsid w:val="002A2A5E"/>
    <w:rsid w:val="002B7AB5"/>
    <w:rsid w:val="002D50B0"/>
    <w:rsid w:val="002F20F8"/>
    <w:rsid w:val="003073C1"/>
    <w:rsid w:val="0031120A"/>
    <w:rsid w:val="00311C6A"/>
    <w:rsid w:val="003316CC"/>
    <w:rsid w:val="00336F65"/>
    <w:rsid w:val="003716BE"/>
    <w:rsid w:val="00382607"/>
    <w:rsid w:val="00393A80"/>
    <w:rsid w:val="003E1B3D"/>
    <w:rsid w:val="003E2942"/>
    <w:rsid w:val="004010FB"/>
    <w:rsid w:val="0045607B"/>
    <w:rsid w:val="004579E5"/>
    <w:rsid w:val="00475EFC"/>
    <w:rsid w:val="004943B6"/>
    <w:rsid w:val="00495416"/>
    <w:rsid w:val="004B0EAA"/>
    <w:rsid w:val="004B52AD"/>
    <w:rsid w:val="004C7B6A"/>
    <w:rsid w:val="004D3387"/>
    <w:rsid w:val="004E6843"/>
    <w:rsid w:val="004E6B74"/>
    <w:rsid w:val="004F485C"/>
    <w:rsid w:val="00572D48"/>
    <w:rsid w:val="005809C1"/>
    <w:rsid w:val="00596B1F"/>
    <w:rsid w:val="005A129E"/>
    <w:rsid w:val="00613EB1"/>
    <w:rsid w:val="00617EC3"/>
    <w:rsid w:val="006438CD"/>
    <w:rsid w:val="0067081E"/>
    <w:rsid w:val="00697C9B"/>
    <w:rsid w:val="006A5239"/>
    <w:rsid w:val="006A5ABA"/>
    <w:rsid w:val="006B1087"/>
    <w:rsid w:val="006B2523"/>
    <w:rsid w:val="006C47A6"/>
    <w:rsid w:val="00727B95"/>
    <w:rsid w:val="00733D05"/>
    <w:rsid w:val="00755482"/>
    <w:rsid w:val="00766979"/>
    <w:rsid w:val="007A5B7E"/>
    <w:rsid w:val="007F629E"/>
    <w:rsid w:val="007F6454"/>
    <w:rsid w:val="0086674B"/>
    <w:rsid w:val="00877865"/>
    <w:rsid w:val="00881C40"/>
    <w:rsid w:val="008D0666"/>
    <w:rsid w:val="00915D05"/>
    <w:rsid w:val="00931686"/>
    <w:rsid w:val="00935AF3"/>
    <w:rsid w:val="00937B66"/>
    <w:rsid w:val="00944744"/>
    <w:rsid w:val="00963239"/>
    <w:rsid w:val="00976DC2"/>
    <w:rsid w:val="00987AC7"/>
    <w:rsid w:val="0099600F"/>
    <w:rsid w:val="009B2720"/>
    <w:rsid w:val="009D2DA9"/>
    <w:rsid w:val="009E66AB"/>
    <w:rsid w:val="009F360A"/>
    <w:rsid w:val="00A02BD4"/>
    <w:rsid w:val="00A2447B"/>
    <w:rsid w:val="00A32BA6"/>
    <w:rsid w:val="00A57EA7"/>
    <w:rsid w:val="00A71AEE"/>
    <w:rsid w:val="00A74C56"/>
    <w:rsid w:val="00AB5C0D"/>
    <w:rsid w:val="00AE6893"/>
    <w:rsid w:val="00AF71A7"/>
    <w:rsid w:val="00B32903"/>
    <w:rsid w:val="00B35D4A"/>
    <w:rsid w:val="00B56590"/>
    <w:rsid w:val="00B578FE"/>
    <w:rsid w:val="00B7060F"/>
    <w:rsid w:val="00B74CD0"/>
    <w:rsid w:val="00B756CD"/>
    <w:rsid w:val="00B75C56"/>
    <w:rsid w:val="00B83BC1"/>
    <w:rsid w:val="00B859F9"/>
    <w:rsid w:val="00B90B70"/>
    <w:rsid w:val="00B95DF5"/>
    <w:rsid w:val="00BB24DD"/>
    <w:rsid w:val="00BB48D4"/>
    <w:rsid w:val="00C00F9C"/>
    <w:rsid w:val="00C065CF"/>
    <w:rsid w:val="00C17026"/>
    <w:rsid w:val="00C303CB"/>
    <w:rsid w:val="00C965D2"/>
    <w:rsid w:val="00CA2B89"/>
    <w:rsid w:val="00CA4241"/>
    <w:rsid w:val="00CB514E"/>
    <w:rsid w:val="00CD0836"/>
    <w:rsid w:val="00D10353"/>
    <w:rsid w:val="00D35FB5"/>
    <w:rsid w:val="00D83F1F"/>
    <w:rsid w:val="00DA43CF"/>
    <w:rsid w:val="00DB3BB9"/>
    <w:rsid w:val="00DB4D43"/>
    <w:rsid w:val="00DB594E"/>
    <w:rsid w:val="00DF410B"/>
    <w:rsid w:val="00E069B4"/>
    <w:rsid w:val="00E211E2"/>
    <w:rsid w:val="00E32F86"/>
    <w:rsid w:val="00E62A36"/>
    <w:rsid w:val="00E64C47"/>
    <w:rsid w:val="00E80BB6"/>
    <w:rsid w:val="00ED73DD"/>
    <w:rsid w:val="00EE05D9"/>
    <w:rsid w:val="00EE1617"/>
    <w:rsid w:val="00EE2AAE"/>
    <w:rsid w:val="00EE7D2A"/>
    <w:rsid w:val="00F12844"/>
    <w:rsid w:val="00F250A6"/>
    <w:rsid w:val="00F46C54"/>
    <w:rsid w:val="00F824C6"/>
    <w:rsid w:val="00F95330"/>
    <w:rsid w:val="00FB446F"/>
    <w:rsid w:val="00FB78C3"/>
    <w:rsid w:val="00FC38FE"/>
    <w:rsid w:val="00FC50BA"/>
    <w:rsid w:val="00FC6A28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F7CA79"/>
  <w15:chartTrackingRefBased/>
  <w15:docId w15:val="{6454A46C-0F8A-45CC-AE28-ADD5969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styleId="a7">
    <w:name w:val="Название"/>
    <w:basedOn w:val="a"/>
    <w:link w:val="a8"/>
    <w:uiPriority w:val="10"/>
    <w:qFormat/>
    <w:rsid w:val="00B859F9"/>
    <w:pPr>
      <w:jc w:val="center"/>
    </w:pPr>
    <w:rPr>
      <w:rFonts w:eastAsia="Arial Unicode MS"/>
      <w:b/>
      <w:bCs/>
      <w:sz w:val="28"/>
      <w:lang w:val="x-none" w:eastAsia="x-none"/>
    </w:rPr>
  </w:style>
  <w:style w:type="character" w:customStyle="1" w:styleId="a8">
    <w:name w:val="Название Знак"/>
    <w:link w:val="a7"/>
    <w:uiPriority w:val="10"/>
    <w:rsid w:val="00B859F9"/>
    <w:rPr>
      <w:rFonts w:eastAsia="Arial Unicode MS"/>
      <w:b/>
      <w:bCs/>
      <w:sz w:val="28"/>
      <w:szCs w:val="24"/>
    </w:rPr>
  </w:style>
  <w:style w:type="paragraph" w:customStyle="1" w:styleId="21">
    <w:name w:val="Основной текст (2)"/>
    <w:basedOn w:val="a"/>
    <w:link w:val="22"/>
    <w:uiPriority w:val="99"/>
    <w:rsid w:val="00AB5C0D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  <w:lang w:val="x-none" w:eastAsia="x-none"/>
    </w:rPr>
  </w:style>
  <w:style w:type="character" w:customStyle="1" w:styleId="22">
    <w:name w:val="Основной текст (2)_"/>
    <w:link w:val="21"/>
    <w:uiPriority w:val="99"/>
    <w:locked/>
    <w:rsid w:val="00AB5C0D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AB5C0D"/>
    <w:rPr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B5C0D"/>
    <w:rPr>
      <w:b/>
      <w:bCs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AB5C0D"/>
    <w:rPr>
      <w:b/>
      <w:bCs/>
      <w:sz w:val="17"/>
      <w:szCs w:val="1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AB5C0D"/>
    <w:rPr>
      <w:sz w:val="14"/>
      <w:szCs w:val="14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B5C0D"/>
    <w:rPr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AB5C0D"/>
    <w:pPr>
      <w:shd w:val="clear" w:color="auto" w:fill="FFFFFF"/>
      <w:spacing w:line="212" w:lineRule="exact"/>
    </w:pPr>
    <w:rPr>
      <w:b/>
      <w:bCs/>
      <w:sz w:val="17"/>
      <w:szCs w:val="17"/>
      <w:lang w:val="x-none" w:eastAsia="x-none"/>
    </w:rPr>
  </w:style>
  <w:style w:type="paragraph" w:customStyle="1" w:styleId="50">
    <w:name w:val="Основной текст (5)"/>
    <w:basedOn w:val="a"/>
    <w:link w:val="5"/>
    <w:uiPriority w:val="99"/>
    <w:rsid w:val="00AB5C0D"/>
    <w:pPr>
      <w:shd w:val="clear" w:color="auto" w:fill="FFFFFF"/>
      <w:spacing w:before="300" w:line="263" w:lineRule="exact"/>
    </w:pPr>
    <w:rPr>
      <w:b/>
      <w:bCs/>
      <w:sz w:val="20"/>
      <w:szCs w:val="20"/>
      <w:lang w:val="x-none" w:eastAsia="x-none"/>
    </w:rPr>
  </w:style>
  <w:style w:type="paragraph" w:customStyle="1" w:styleId="aa">
    <w:name w:val="Подпись к таблице"/>
    <w:basedOn w:val="a"/>
    <w:link w:val="a9"/>
    <w:uiPriority w:val="99"/>
    <w:rsid w:val="00AB5C0D"/>
    <w:pPr>
      <w:shd w:val="clear" w:color="auto" w:fill="FFFFFF"/>
      <w:spacing w:line="241" w:lineRule="exact"/>
      <w:jc w:val="both"/>
    </w:pPr>
    <w:rPr>
      <w:b/>
      <w:bCs/>
      <w:sz w:val="17"/>
      <w:szCs w:val="17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AB5C0D"/>
    <w:pPr>
      <w:shd w:val="clear" w:color="auto" w:fill="FFFFFF"/>
      <w:spacing w:before="60" w:after="60" w:line="240" w:lineRule="atLeast"/>
    </w:pPr>
    <w:rPr>
      <w:sz w:val="14"/>
      <w:szCs w:val="14"/>
      <w:lang w:val="x-none" w:eastAsia="x-none"/>
    </w:rPr>
  </w:style>
  <w:style w:type="paragraph" w:customStyle="1" w:styleId="70">
    <w:name w:val="Основной текст (7)"/>
    <w:basedOn w:val="a"/>
    <w:link w:val="7"/>
    <w:uiPriority w:val="99"/>
    <w:rsid w:val="00AB5C0D"/>
    <w:pPr>
      <w:shd w:val="clear" w:color="auto" w:fill="FFFFFF"/>
      <w:spacing w:before="60" w:line="259" w:lineRule="exact"/>
    </w:pPr>
    <w:rPr>
      <w:sz w:val="21"/>
      <w:szCs w:val="21"/>
      <w:lang w:val="x-none" w:eastAsia="x-none"/>
    </w:rPr>
  </w:style>
  <w:style w:type="paragraph" w:styleId="ab">
    <w:name w:val="header"/>
    <w:basedOn w:val="a"/>
    <w:link w:val="ac"/>
    <w:rsid w:val="001C79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1C7989"/>
    <w:rPr>
      <w:sz w:val="24"/>
      <w:szCs w:val="24"/>
    </w:rPr>
  </w:style>
  <w:style w:type="paragraph" w:styleId="ad">
    <w:name w:val="footer"/>
    <w:basedOn w:val="a"/>
    <w:link w:val="ae"/>
    <w:rsid w:val="001C79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1C7989"/>
    <w:rPr>
      <w:sz w:val="24"/>
      <w:szCs w:val="24"/>
    </w:rPr>
  </w:style>
  <w:style w:type="character" w:customStyle="1" w:styleId="WW8Num2z8">
    <w:name w:val="WW8Num2z8"/>
    <w:rsid w:val="004E6843"/>
  </w:style>
  <w:style w:type="character" w:customStyle="1" w:styleId="af">
    <w:name w:val="Гипертекстовая ссылка"/>
    <w:uiPriority w:val="99"/>
    <w:rsid w:val="00EE7D2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AB47-2A49-4A79-A75F-B1C35B9D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2022-03-02T14:46:00Z</cp:lastPrinted>
  <dcterms:created xsi:type="dcterms:W3CDTF">2025-08-06T07:34:00Z</dcterms:created>
  <dcterms:modified xsi:type="dcterms:W3CDTF">2025-08-06T07:34:00Z</dcterms:modified>
</cp:coreProperties>
</file>