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6" w:rsidRPr="00F64F86" w:rsidRDefault="00F64F86" w:rsidP="00F64F8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64F86" w:rsidRPr="00F64F86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0CEAEB" wp14:editId="662000FC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11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D9D1A1B" wp14:editId="50327735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="">
            <w:pict>
              <v:line w14:anchorId="3EB87CF0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0" wp14:anchorId="4EFF4464" wp14:editId="26A08520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2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Toc374028472"/>
      <w:bookmarkStart w:id="1" w:name="_Toc374029320"/>
      <w:r w:rsidRPr="00F64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Дубов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ского 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 Ростовской области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3235F6" w:rsidRPr="00527ED1" w:rsidRDefault="003235F6" w:rsidP="00323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527E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0158300052120000010-81 </w:t>
      </w: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527ED1">
        <w:rPr>
          <w:rFonts w:ascii="Times New Roman" w:hAnsi="Times New Roman" w:cs="Times New Roman"/>
          <w:color w:val="000000"/>
          <w:sz w:val="26"/>
          <w:szCs w:val="26"/>
        </w:rPr>
        <w:t>06 мая 2020 г.</w:t>
      </w:r>
    </w:p>
    <w:p w:rsidR="003235F6" w:rsidRPr="0004379C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35F6" w:rsidRPr="00527ED1" w:rsidRDefault="003235F6" w:rsidP="003235F6">
      <w:pPr>
        <w:spacing w:after="0" w:line="211" w:lineRule="auto"/>
        <w:jc w:val="center"/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r w:rsidRPr="00527ED1"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  <w:t xml:space="preserve">Дубовского района </w:t>
      </w:r>
    </w:p>
    <w:p w:rsidR="003235F6" w:rsidRDefault="003235F6" w:rsidP="003235F6">
      <w:pPr>
        <w:spacing w:after="0"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>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3235F6" w:rsidRPr="00BA3CF8" w:rsidRDefault="003235F6" w:rsidP="003235F6">
      <w:pPr>
        <w:spacing w:after="0"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235F6" w:rsidRPr="00F64F86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F64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3235F6" w:rsidRPr="009F29DE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2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9F29DE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r>
        <w:rPr>
          <w:rFonts w:ascii="Times New Roman" w:hAnsi="Times New Roman" w:cs="Times New Roman"/>
          <w:b/>
          <w:sz w:val="32"/>
          <w:szCs w:val="32"/>
        </w:rPr>
        <w:t>Дубов</w:t>
      </w:r>
      <w:r w:rsidRPr="009F29DE">
        <w:rPr>
          <w:rFonts w:ascii="Times New Roman" w:hAnsi="Times New Roman" w:cs="Times New Roman"/>
          <w:b/>
          <w:sz w:val="32"/>
          <w:szCs w:val="32"/>
        </w:rPr>
        <w:t>ского района Ростовской области</w:t>
      </w:r>
    </w:p>
    <w:p w:rsidR="005A3000" w:rsidRPr="00F64F86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35F6" w:rsidRPr="00A151E0" w:rsidRDefault="00A151E0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6C130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10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proofErr w:type="spellStart"/>
      <w:r w:rsidR="00F279BE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М</w:t>
      </w:r>
      <w:r w:rsidR="006C130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ирн</w:t>
      </w:r>
      <w:r w:rsidR="00F279BE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ен</w:t>
      </w:r>
      <w:r w:rsidR="005111F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ское</w:t>
      </w:r>
      <w:proofErr w:type="spellEnd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r w:rsidR="003235F6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Дубов</w:t>
      </w:r>
      <w:r w:rsidR="003235F6"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ского района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F64F86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</w:t>
      </w:r>
      <w:r w:rsidR="005B66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bookmarkEnd w:id="0"/>
      <w:bookmarkEnd w:id="1"/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F64F86" w:rsidRPr="00F64F86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F86" w:rsidRPr="00F64F86" w:rsidSect="009130F6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64F86" w:rsidRPr="00F64F86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F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C175EDE" wp14:editId="179F3D60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="">
            <w:pict>
              <v:line w14:anchorId="39144A5C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0" wp14:anchorId="53023BC1" wp14:editId="17BB3794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3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5A300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Дубов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ского 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 Ростовской области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3235F6" w:rsidRPr="00527ED1" w:rsidRDefault="003235F6" w:rsidP="00323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527E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0158300052120000010-81 </w:t>
      </w: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527ED1">
        <w:rPr>
          <w:rFonts w:ascii="Times New Roman" w:hAnsi="Times New Roman" w:cs="Times New Roman"/>
          <w:color w:val="000000"/>
          <w:sz w:val="26"/>
          <w:szCs w:val="26"/>
        </w:rPr>
        <w:t>06 мая 2020 г.</w:t>
      </w:r>
    </w:p>
    <w:p w:rsidR="003235F6" w:rsidRPr="0004379C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35F6" w:rsidRPr="00527ED1" w:rsidRDefault="003235F6" w:rsidP="003235F6">
      <w:pPr>
        <w:spacing w:after="0" w:line="211" w:lineRule="auto"/>
        <w:jc w:val="center"/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r w:rsidRPr="00527ED1"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  <w:t xml:space="preserve">Дубовского района </w:t>
      </w:r>
    </w:p>
    <w:p w:rsidR="003235F6" w:rsidRDefault="003235F6" w:rsidP="003235F6">
      <w:pPr>
        <w:spacing w:after="0"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>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3235F6" w:rsidRPr="00BA3CF8" w:rsidRDefault="003235F6" w:rsidP="003235F6">
      <w:pPr>
        <w:spacing w:after="0"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235F6" w:rsidRPr="00F64F86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F64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3235F6" w:rsidRPr="009F29DE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2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9F29DE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r>
        <w:rPr>
          <w:rFonts w:ascii="Times New Roman" w:hAnsi="Times New Roman" w:cs="Times New Roman"/>
          <w:b/>
          <w:sz w:val="32"/>
          <w:szCs w:val="32"/>
        </w:rPr>
        <w:t>Дубов</w:t>
      </w:r>
      <w:r w:rsidRPr="009F29DE">
        <w:rPr>
          <w:rFonts w:ascii="Times New Roman" w:hAnsi="Times New Roman" w:cs="Times New Roman"/>
          <w:b/>
          <w:sz w:val="32"/>
          <w:szCs w:val="32"/>
        </w:rPr>
        <w:t>ского района Ростовской области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1135" w:rsidRPr="00A151E0" w:rsidRDefault="00911135" w:rsidP="009111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6C130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10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proofErr w:type="spellStart"/>
      <w:r w:rsidR="00F279BE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М</w:t>
      </w:r>
      <w:r w:rsidR="006C130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ирне</w:t>
      </w:r>
      <w:r w:rsidR="00F279BE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н</w:t>
      </w:r>
      <w:r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ское</w:t>
      </w:r>
      <w:proofErr w:type="spellEnd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Дубов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ского района</w:t>
      </w: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601" w:rsidRDefault="004E1601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0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000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44F73719" wp14:editId="5B09889B">
            <wp:simplePos x="0" y="0"/>
            <wp:positionH relativeFrom="margin">
              <wp:posOffset>2440305</wp:posOffset>
            </wp:positionH>
            <wp:positionV relativeFrom="paragraph">
              <wp:posOffset>9525</wp:posOffset>
            </wp:positionV>
            <wp:extent cx="1066800" cy="876300"/>
            <wp:effectExtent l="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000" w:rsidRPr="00F64F86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7CA89F0" wp14:editId="501A77AE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15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86" w:rsidRPr="00F64F86" w:rsidRDefault="00A475C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64F86"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                                                       Д.С. Татарников</w:t>
      </w:r>
    </w:p>
    <w:p w:rsidR="00F64F86" w:rsidRPr="00F64F86" w:rsidRDefault="00F64F86" w:rsidP="00F64F8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64F86" w:rsidRPr="00F64F86" w:rsidSect="009130F6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645A3" w:rsidRPr="007645A3" w:rsidRDefault="00F64F86" w:rsidP="00FD4A49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F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 ПРОЕКТА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414"/>
        <w:gridCol w:w="1133"/>
      </w:tblGrid>
      <w:tr w:rsidR="007645A3" w:rsidRPr="007645A3" w:rsidTr="007645A3">
        <w:trPr>
          <w:trHeight w:val="2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r w:rsidRPr="007645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Дубовского района</w:t>
            </w: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2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7645A3" w:rsidRPr="007645A3" w:rsidTr="007645A3">
        <w:trPr>
          <w:trHeight w:val="2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51"/>
          <w:jc w:val="center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1.1. Карта планируемого размещения объектов местного значения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1.2. Карта границ населенных пунктов, входящих в состав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1.3. Карта функциональных зон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1.5. Карта планируемого размещения объектов местного значения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1.6. Карта границ населенных пунктов, входящих в состав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1.7. Карта функциональных зон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1.4. Карта современного использования территории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1.8. Карта современного использования территории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Барабанщиковское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2.1. Карта планируемого размещения объектов местного значения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2.2. Карта границ населенных пунктов, входящих в состав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2.3. Карта функциональных зон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2.5. Карта планируемого размещения объектов местного значения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2.6. Карта границ населенных пунктов, входящих в состав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2.7. Карта функциональных зон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2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2.4. Карта современного использования территории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2.8. Карта современного использования территории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3.1.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3.2.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3.3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3.5.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3.6.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3.7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3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3.4. Карта современного использования территории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3.8. Карта современного использования территории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4.1. Карта планируемого размещения объектов местного значения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4.2. Карта границ населенных пунктов, входящих в состав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4.3. Карта функциональных зон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4.5. Карта планируемого размещения объектов местного значения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4.6. Карта границ населенных пунктов, входящих в состав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4.7. Карта функциональных зон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4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4.4. Карта современного использования территории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4.8. Карта современного использования территории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5.1.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5.2.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5.3.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5.5.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5.6.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5.7.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5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5.8. Карта современного использования территории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6.1. Карта планируемого размещения объектов местного значения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6.2. Карта границ населенных пунктов, входящих в состав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6.3. Карта функциональных зон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6.5. Карта планируемого размещения объектов местного значения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6.6. Карта границ населенных пунктов, входящих в состав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6.7. Карта функциональных зон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6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6.4. Карта современного использования территории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6.8. Карта современного использования территории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7.1. Карта планируемого размещения объектов местного значения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7.2. Карта границ населенных пунктов, входящих в состав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7.3. Карта функциональных зон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7.5. Карта планируемого размещения объектов местного значения МО «Жуковское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7.6. Карта границ населенных пунктов, входящих в состав МО «Жуковское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7.7. Карта функциональных зон МО «Жуковское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7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7.4. Карта современного использования территории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7.8. Карта современного использования территории МО «Жуковское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8.1.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8.2.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8.3.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8.5.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8.6.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8.7.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8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8.8. Карта современного использования территории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9.1.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9.2.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9.3.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9.5.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9.6.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9.7.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9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9.4. Карта современного использования территории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9.8. Карта современного использования территории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10.1.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10.2.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10.3.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10.5.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10.6.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10.7.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10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10.8. Карта современного использования территории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11 Положение о территориальном планировании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11.1.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11.2.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11.3.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11.5.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11.6.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11.7.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11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11.4. Карта современного использования территории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11.8. Карта современного использования территории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12 Положение о территориальном планировании (корректировка). 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12.1. Карта планируемого размещения объектов местного значения 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12.2. Карта границ населенных пунктов, входящих в состав 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12.3. Карта функциональных зон 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12.5. Карта планируемого размещения объектов местного значения 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12.6. Карта границ населенных пунктов, входящих в состав 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12.7. Карта функциональных зон 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12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12.4. Карта современного использования территории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12.8. Карта современного использования территории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13 Положение о территориальном планировании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13.1.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13.2.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13.3.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13.5. Карта планируемого размещения объектов местного значения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13.6. Карта границ населенных пунктов, входящих в состав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13.7. Карта функциональных зон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FE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13 Пояснительная записка с описанием вносимых изменений в генеральный план поселения, включающ</w:t>
            </w:r>
            <w:r w:rsidR="00FE1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13.4. Карта современного использования территории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  <w:jc w:val="center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13.8. Карта современного использования территории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7645A3" w:rsidRPr="007645A3" w:rsidRDefault="007645A3" w:rsidP="00764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0"/>
        <w:gridCol w:w="1135"/>
      </w:tblGrid>
      <w:tr w:rsidR="007645A3" w:rsidRPr="007645A3" w:rsidTr="007645A3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материалов 3 этапа. Проведение работ по подготовке проекта внесения изменений в правила землепользования и застройки поселений Дубовского района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чертежа (документа)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7645A3" w:rsidRPr="007645A3" w:rsidTr="007645A3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Дубовского</w:t>
            </w: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1.1 Карта градостроительного зонирования.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1.2 Карта градостроительного зонирования.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Барабанщиковское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2.1 Карта градостроительного зонирования.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2.2 Карта градостроительного зонирования. МО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645A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645A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3.1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3.2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4.1 Карта градостроительного зонирования.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4.2 Карта градостроительного зонирования.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5.1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5.2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6.1 Карта градостроительного зонирования.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6.2 Карта градостроительного зонирования.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7.1 Карта градостроительного зонирования.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7.2 Карта градостроительного зонирования. МО «Жуковское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8.1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8.2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9.1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9.2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10.1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10.2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11.1 Правила землепользования и застройки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11.1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11.2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12.1 Правила землепользования и застройки (корректировка). 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12.2 Пояснительная записка с описанием вносимых изменений в правила землепользования и застройки. 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12.1 Карта градостроительного зонирования. 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12.2 Карта градостроительного зонирования. 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7645A3" w:rsidRPr="007645A3" w:rsidRDefault="007645A3" w:rsidP="0076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13.1 Правила землепользования и застройки (корректировка).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645A3" w:rsidRPr="007645A3" w:rsidTr="007645A3">
        <w:trPr>
          <w:trHeight w:val="142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13.1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645A3" w:rsidRPr="007645A3" w:rsidTr="007645A3">
        <w:trPr>
          <w:trHeight w:val="14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5A3" w:rsidRPr="007645A3" w:rsidRDefault="007645A3" w:rsidP="007645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A3" w:rsidRPr="007645A3" w:rsidRDefault="007645A3" w:rsidP="0076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13.2 Карта градостроительного зонирования. МО «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45A3" w:rsidRPr="007645A3" w:rsidRDefault="007645A3" w:rsidP="0076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7645A3" w:rsidRPr="007645A3" w:rsidRDefault="007645A3" w:rsidP="007645A3">
      <w:pPr>
        <w:spacing w:line="256" w:lineRule="auto"/>
        <w:rPr>
          <w:rFonts w:ascii="Calibri" w:eastAsia="Calibri" w:hAnsi="Calibri" w:cs="Times New Roman"/>
        </w:rPr>
      </w:pPr>
    </w:p>
    <w:p w:rsidR="00FD4A49" w:rsidRDefault="00FD4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4F86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49" w:rsidRPr="00FD4A49" w:rsidRDefault="00FD4A49" w:rsidP="00FD4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A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исполнителей ОАО «ГИПРОГОР»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417"/>
        <w:gridCol w:w="2268"/>
      </w:tblGrid>
      <w:tr w:rsidR="00FD4A49" w:rsidRPr="00FD4A49" w:rsidTr="00FD4A49">
        <w:trPr>
          <w:trHeight w:val="782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Заместитель генерального директора.</w:t>
            </w: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Координатор проекта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Бычков С.И.</w:t>
            </w:r>
          </w:p>
        </w:tc>
      </w:tr>
      <w:tr w:rsidR="00FD4A49" w:rsidRPr="00FD4A49" w:rsidTr="00FD4A49">
        <w:trPr>
          <w:trHeight w:val="420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Руководитель проекта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Татарников Д.С.</w:t>
            </w:r>
          </w:p>
        </w:tc>
      </w:tr>
      <w:tr w:rsidR="00FD4A49" w:rsidRPr="00FD4A49" w:rsidTr="00FD4A49">
        <w:trPr>
          <w:trHeight w:val="699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архитектор мастерской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Барковская</w:t>
            </w:r>
            <w:proofErr w:type="spellEnd"/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Ю.В.</w:t>
            </w:r>
          </w:p>
        </w:tc>
      </w:tr>
      <w:tr w:rsidR="00FD4A49" w:rsidRPr="00FD4A49" w:rsidTr="00FD4A49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инженер мастерской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Глушков О.В.</w:t>
            </w:r>
          </w:p>
        </w:tc>
      </w:tr>
      <w:tr w:rsidR="00FD4A49" w:rsidRPr="00FD4A49" w:rsidTr="00FD4A49">
        <w:trPr>
          <w:trHeight w:val="547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Главный экономист проекта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Удовенко Н.И.</w:t>
            </w:r>
          </w:p>
        </w:tc>
      </w:tr>
      <w:tr w:rsidR="00FD4A49" w:rsidRPr="00FD4A49" w:rsidTr="00FD4A49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Заведующий группой – архитектор, главный архитектор проекта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Мамедов А.А.</w:t>
            </w:r>
          </w:p>
        </w:tc>
      </w:tr>
      <w:tr w:rsidR="00FD4A49" w:rsidRPr="00FD4A49" w:rsidTr="00FD4A49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Архитектор II категории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Неустроева П.К.</w:t>
            </w:r>
          </w:p>
        </w:tc>
      </w:tr>
      <w:tr w:rsidR="00FD4A49" w:rsidRPr="00FD4A49" w:rsidTr="00FD4A49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- экономист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Холодова Н.М.</w:t>
            </w:r>
          </w:p>
        </w:tc>
      </w:tr>
      <w:tr w:rsidR="00FD4A49" w:rsidRPr="00FD4A49" w:rsidTr="00FD4A49">
        <w:trPr>
          <w:trHeight w:val="844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Инженер - экономист I категории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Коссова И.И.</w:t>
            </w:r>
          </w:p>
        </w:tc>
      </w:tr>
      <w:tr w:rsidR="00FD4A49" w:rsidRPr="00FD4A49" w:rsidTr="00FD4A49">
        <w:trPr>
          <w:trHeight w:val="559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Инженер III категории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Холодов М.А.</w:t>
            </w:r>
          </w:p>
        </w:tc>
      </w:tr>
      <w:tr w:rsidR="00FD4A49" w:rsidRPr="00FD4A49" w:rsidTr="00FD4A49">
        <w:trPr>
          <w:trHeight w:val="850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</w:t>
            </w: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Сметанин</w:t>
            </w:r>
            <w:proofErr w:type="spellEnd"/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А.А. </w:t>
            </w:r>
          </w:p>
        </w:tc>
      </w:tr>
      <w:tr w:rsidR="00FD4A49" w:rsidRPr="00FD4A49" w:rsidTr="00FD4A49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</w:t>
            </w: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 Г.В.</w:t>
            </w:r>
          </w:p>
        </w:tc>
      </w:tr>
      <w:tr w:rsidR="00FD4A49" w:rsidRPr="00FD4A49" w:rsidTr="00FD4A49">
        <w:trPr>
          <w:trHeight w:val="845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Инженер землеустроитель высшей категории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Смирнов Д.С. </w:t>
            </w:r>
          </w:p>
        </w:tc>
      </w:tr>
      <w:tr w:rsidR="00FD4A49" w:rsidRPr="00FD4A49" w:rsidTr="00FD4A49">
        <w:trPr>
          <w:trHeight w:val="894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по транспорту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Власюк А.С.</w:t>
            </w:r>
          </w:p>
        </w:tc>
      </w:tr>
      <w:tr w:rsidR="00FD4A49" w:rsidRPr="00FD4A49" w:rsidTr="00FD4A49">
        <w:trPr>
          <w:trHeight w:val="925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Главный специалист по инженерному оборудованию территорий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Шишов К.В.</w:t>
            </w:r>
          </w:p>
        </w:tc>
      </w:tr>
      <w:tr w:rsidR="00FD4A49" w:rsidRPr="00FD4A49" w:rsidTr="00FD4A49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Зав. группой по организации производства,</w:t>
            </w:r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редактор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Шкадова</w:t>
            </w:r>
            <w:proofErr w:type="spellEnd"/>
            <w:r w:rsidRPr="00FD4A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Т.М.</w:t>
            </w:r>
          </w:p>
        </w:tc>
      </w:tr>
      <w:tr w:rsidR="00FD4A49" w:rsidRPr="00FD4A49" w:rsidTr="00FD4A49">
        <w:trPr>
          <w:trHeight w:val="705"/>
          <w:jc w:val="center"/>
        </w:trPr>
        <w:tc>
          <w:tcPr>
            <w:tcW w:w="4503" w:type="dxa"/>
            <w:vAlign w:val="center"/>
            <w:hideMark/>
          </w:tcPr>
          <w:p w:rsidR="00FD4A49" w:rsidRPr="00FD4A49" w:rsidRDefault="00FD4A49" w:rsidP="00FD4A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4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Зав. группой по организации производства,</w:t>
            </w: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плановик</w:t>
            </w:r>
          </w:p>
        </w:tc>
        <w:tc>
          <w:tcPr>
            <w:tcW w:w="1417" w:type="dxa"/>
            <w:vAlign w:val="center"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D4A49" w:rsidRPr="00FD4A49" w:rsidRDefault="00FD4A49" w:rsidP="00FD4A49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D4A49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Соловьёва Л.М.</w:t>
            </w:r>
          </w:p>
        </w:tc>
      </w:tr>
    </w:tbl>
    <w:p w:rsidR="00886011" w:rsidRPr="00F64F86" w:rsidRDefault="00886011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86" w:rsidRPr="00F64F86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F86" w:rsidRPr="00F64F86">
          <w:pgSz w:w="11906" w:h="16838"/>
          <w:pgMar w:top="1134" w:right="850" w:bottom="1134" w:left="1701" w:header="708" w:footer="708" w:gutter="0"/>
          <w:cols w:space="720"/>
        </w:sectPr>
      </w:pPr>
    </w:p>
    <w:sdt>
      <w:sdtPr>
        <w:rPr>
          <w:rFonts w:ascii="Calibri" w:eastAsia="Calibri" w:hAnsi="Calibri" w:cs="Times New Roman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6"/>
          <w:szCs w:val="26"/>
        </w:rPr>
      </w:sdtEndPr>
      <w:sdtContent>
        <w:p w:rsidR="00F64F86" w:rsidRPr="00F64F86" w:rsidRDefault="00F64F86" w:rsidP="00F64F86">
          <w:pPr>
            <w:keepNext/>
            <w:keepLines/>
            <w:spacing w:before="240" w:after="0" w:line="256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64F8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Оглавление</w:t>
          </w:r>
        </w:p>
        <w:p w:rsidR="00CF3DA0" w:rsidRPr="00CF3DA0" w:rsidRDefault="00F64F86" w:rsidP="00CF3DA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F64F86">
            <w:rPr>
              <w:rFonts w:ascii="Times New Roman" w:hAnsi="Times New Roman"/>
              <w:bCs/>
              <w:sz w:val="26"/>
              <w:szCs w:val="26"/>
            </w:rPr>
            <w:fldChar w:fldCharType="begin"/>
          </w:r>
          <w:r w:rsidRPr="00F64F86">
            <w:rPr>
              <w:rFonts w:ascii="Times New Roman" w:hAnsi="Times New Roman"/>
              <w:bCs/>
              <w:sz w:val="26"/>
              <w:szCs w:val="26"/>
            </w:rPr>
            <w:instrText xml:space="preserve"> TOC \o "1-3" \h \z \u </w:instrText>
          </w:r>
          <w:r w:rsidRPr="00F64F86">
            <w:rPr>
              <w:rFonts w:ascii="Times New Roman" w:hAnsi="Times New Roman"/>
              <w:bCs/>
              <w:sz w:val="26"/>
              <w:szCs w:val="26"/>
            </w:rPr>
            <w:fldChar w:fldCharType="separate"/>
          </w:r>
          <w:hyperlink w:anchor="_Toc47538397" w:history="1">
            <w:r w:rsidR="00CF3DA0" w:rsidRPr="00CF3DA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ВВЕДЕНИЕ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_Toc47538397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B1BA4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18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398" w:history="1">
            <w:r w:rsidR="00CF3DA0" w:rsidRPr="00CF3DA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Цели и задачи территориального планирования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_Toc47538398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26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399" w:history="1">
            <w:r w:rsidR="00CF3DA0" w:rsidRPr="00CF3DA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1. Перечень планируемых объектов местного значения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_Toc47538399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29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400" w:history="1">
            <w:r w:rsidR="00CF3DA0" w:rsidRPr="00CF3DA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1.1. Сведения о видах, назначении, наименованиях и основных характеристиках планируемых объектов местного значения в области </w:t>
            </w:r>
            <w:r w:rsidR="00CF3DA0" w:rsidRPr="00CF3DA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 xml:space="preserve"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 в границах </w:t>
            </w:r>
            <w:r w:rsidR="00CF3DA0" w:rsidRPr="00CF3DA0">
              <w:rPr>
                <w:rStyle w:val="a3"/>
                <w:rFonts w:ascii="Times New Roman" w:hAnsi="Times New Roman"/>
                <w:noProof/>
                <w:sz w:val="26"/>
                <w:szCs w:val="26"/>
                <w:lang w:eastAsia="ar-SA"/>
              </w:rPr>
              <w:t>Мирнен</w:t>
            </w:r>
            <w:r w:rsidR="00CF3DA0" w:rsidRPr="00CF3DA0">
              <w:rPr>
                <w:rStyle w:val="a3"/>
                <w:rFonts w:ascii="Times New Roman" w:eastAsia="Times New Roman" w:hAnsi="Times New Roman"/>
                <w:bCs/>
                <w:noProof/>
                <w:sz w:val="26"/>
                <w:szCs w:val="26"/>
                <w:lang w:eastAsia="ar-SA"/>
              </w:rPr>
              <w:t xml:space="preserve">ского </w:t>
            </w:r>
            <w:r w:rsidR="00CF3DA0" w:rsidRPr="00CF3DA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сельского поселения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_Toc47538400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29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401" w:history="1">
            <w:r w:rsidR="00CF3DA0" w:rsidRPr="00CF3DA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1.2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_Toc47538401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31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402" w:history="1">
            <w:r w:rsidR="00CF3DA0" w:rsidRPr="00CF3DA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1.3 Сведения о видах, назначении, наименова</w:t>
            </w:r>
            <w:bookmarkStart w:id="2" w:name="_GoBack"/>
            <w:bookmarkEnd w:id="2"/>
            <w:r w:rsidR="00CF3DA0" w:rsidRPr="00CF3DA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_Toc47538402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32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3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403" w:history="1">
            <w:r w:rsidR="00CF3DA0" w:rsidRPr="00CF3DA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1.3.1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_Toc47538403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33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404" w:history="1">
            <w:r w:rsidR="00CF3DA0" w:rsidRPr="00CF3DA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2. Перечень планируемых объектов федерального значения*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_Toc47538404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35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405" w:history="1">
            <w:r w:rsidR="00CF3DA0" w:rsidRPr="00CF3DA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3. Перечень планируемых объектов регионального значения**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_Toc47538405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36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406" w:history="1">
            <w:r w:rsidR="00CF3DA0" w:rsidRPr="00CF3DA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3.1.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_Toc47538406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36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407" w:history="1">
            <w:r w:rsidR="00CF3DA0" w:rsidRPr="00CF3DA0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_Toc47538407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37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Pr="00CF3DA0" w:rsidRDefault="008B1BA4" w:rsidP="00CF3DA0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7538408" w:history="1">
            <w:r w:rsidR="00CF3DA0" w:rsidRPr="00CF3DA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_Toc47538408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41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F3DA0" w:rsidRDefault="008B1BA4" w:rsidP="00CF3DA0">
          <w:pPr>
            <w:pStyle w:val="1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538409" w:history="1">
            <w:r w:rsidR="00CF3DA0" w:rsidRPr="00CF3DA0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Приложение. Описание местоположения границ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_Toc47538409 \h </w:instrTex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45</w:t>
            </w:r>
            <w:r w:rsidR="00CF3DA0" w:rsidRPr="00CF3DA0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64F86" w:rsidRPr="00F64F86" w:rsidRDefault="00F64F86" w:rsidP="00F64F86">
          <w:pPr>
            <w:spacing w:line="256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</w:rPr>
          </w:pPr>
          <w:r w:rsidRPr="00F64F86">
            <w:rPr>
              <w:rFonts w:ascii="Times New Roman" w:eastAsia="Calibri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3170C2" w:rsidRPr="003170C2" w:rsidRDefault="003170C2" w:rsidP="003170C2">
      <w:pPr>
        <w:widowControl w:val="0"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3170C2" w:rsidRDefault="003170C2" w:rsidP="003F7C35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" w:name="_Toc47538397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  <w:bookmarkEnd w:id="3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4706A" w:rsidRPr="00AA4D28" w:rsidRDefault="00D4706A" w:rsidP="00DE65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</w:rPr>
        <w:t>Внесение изменений в генеральный план и правила землепользования и застройки МО «</w:t>
      </w:r>
      <w:proofErr w:type="spellStart"/>
      <w:r w:rsidRPr="00AA4D28">
        <w:rPr>
          <w:rFonts w:ascii="Times New Roman" w:eastAsia="Calibri" w:hAnsi="Times New Roman" w:cs="Times New Roman"/>
          <w:sz w:val="26"/>
          <w:szCs w:val="26"/>
        </w:rPr>
        <w:t>Мирненское</w:t>
      </w:r>
      <w:proofErr w:type="spellEnd"/>
      <w:r w:rsidRPr="00AA4D28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разрабатывается в составе </w:t>
      </w:r>
      <w:r w:rsidRPr="00AA4D28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работы, направленной на разработку предложений и рекомендаций по нормативно-правовому обеспечению и совершенствованию муниципального образования Дубовского района Ростовской области, и </w:t>
      </w:r>
      <w:r w:rsidRPr="00AA4D2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выполняется по заказу Администрации муниципального образования </w:t>
      </w:r>
      <w:r w:rsidRPr="00AA4D28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Дубовского района Ростовской области</w:t>
      </w:r>
      <w:r w:rsidRPr="00AA4D2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соответствии с Муниципальным контрактом </w:t>
      </w:r>
      <w:r w:rsidRPr="00AA4D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AA4D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0158300052120000010-81 </w:t>
      </w:r>
      <w:r w:rsidRPr="00AA4D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AA4D28">
        <w:rPr>
          <w:rFonts w:ascii="Times New Roman" w:hAnsi="Times New Roman" w:cs="Times New Roman"/>
          <w:color w:val="000000"/>
          <w:sz w:val="26"/>
          <w:szCs w:val="26"/>
        </w:rPr>
        <w:t xml:space="preserve">06 мая 2020 г. </w:t>
      </w:r>
      <w:r w:rsidRPr="00AA4D2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 с утверждённым Техническим заданием. 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Муниципальный контракт заключен между 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</w:t>
      </w:r>
      <w:r w:rsidRPr="00AA4D28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Дубовского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области, </w:t>
      </w:r>
      <w:r w:rsidRPr="00AA4D2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одной стороны, и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Гипрогор</w:t>
      </w:r>
      <w:proofErr w:type="spellEnd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(г. Москва), с другой. </w:t>
      </w:r>
    </w:p>
    <w:p w:rsidR="00AA4D28" w:rsidRPr="00AA4D28" w:rsidRDefault="00AA4D28" w:rsidP="00AA4D2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</w:t>
      </w:r>
      <w:r w:rsidR="00FE1C84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разработки явля</w:t>
      </w:r>
      <w:r w:rsidR="00FE1C84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тся Постановления Администрации Дубовского района Ростовской области</w:t>
      </w:r>
      <w:r w:rsidRPr="00AA4D2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30.12.2019 № 936 «О подготовке проектов внесения изменений в Генеральные планы сельских поселений Дубовского района Ростовской области» и от 30.12.2019 № 935 «О подготовке проектов внесения изменений в Правила землепользования и застройки сельских поселений Дубовского района Ростовской области». А также: </w:t>
      </w:r>
    </w:p>
    <w:p w:rsidR="00AA4D28" w:rsidRPr="00AA4D28" w:rsidRDefault="00AA4D28" w:rsidP="00AA4D28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Подпрограмма «Территориальное планирование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642; </w:t>
      </w:r>
    </w:p>
    <w:p w:rsidR="00AA4D28" w:rsidRPr="00AA4D28" w:rsidRDefault="00AA4D28" w:rsidP="00AA4D28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подпрограмма «Территориальное планирование и развитие территорий, в том числе для жилищного строительства» муниципальной программы «Территориальное планирование и обеспечение доступным и комфортным жильем населения Дубовского района» утвержденной постановлением Администрации Дубовского района от 11.12.2018 № 930.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как внутри населённого пункта, так и на прилегающих территориях, установление и изменение границ населенного пункта,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Территориальное планирование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 решение вопросов местного значения как </w:t>
      </w:r>
      <w:proofErr w:type="spellStart"/>
      <w:r w:rsidRPr="00AA4D28">
        <w:rPr>
          <w:rFonts w:ascii="Times New Roman" w:eastAsia="Calibri" w:hAnsi="Times New Roman" w:cs="Times New Roman"/>
          <w:sz w:val="26"/>
          <w:szCs w:val="26"/>
        </w:rPr>
        <w:t>Мирненского</w:t>
      </w:r>
      <w:proofErr w:type="spellEnd"/>
      <w:r w:rsidRPr="00AA4D2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AA4D2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 и </w:t>
      </w:r>
      <w:r w:rsidRPr="00AA4D28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Дубовского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в целом. 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Цели работы: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Внесение изменений в генеральные планы и правила землепользования и застройки муниципальных образований, в части корректировки и координатного описания линии границ населенных пунктов, а также корректировки и координатного описания линии границ территориальных зон,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Федерации.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задачи работы: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1. Осуществить анализ документов территориального планирования, градостроительного зонирования, документов государственного фонда данных, полученных в результате проведения землеустройства, сведений Единого государственного реестра недвижимости (далее – ЕГРН), сведений и документов государственных картографо-геодезических фондов, материалов лесоустройства, иных предусмотренных законодательством документов и сведений на предмет: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сопоставления и уточнения границ населенных пунктов со сведениями ЕГРН;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уточнения перечня населенных пунктов, для которых требуется изменение границ;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выявления факторов, препятствующих внесению сведений о местоположении границ населенных пунктов в ЕГРН. К данным факторам относится пересечение границ населенных пунктов, установленных генеральными планами муниципальных образований, с границами муниципальных образований, границами земельных участков, состоящих на государственном кадастровом учете, границами лесных участков и наличие реестровых ошибок в местоположении земельных участков и т.д.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2. Разработать актуальную редакцию генеральных планов поселений, в целях корректировки границ населенных пунктов, входящих в состав соответствующего поселения, в том числе:</w:t>
      </w:r>
    </w:p>
    <w:p w:rsidR="00D4706A" w:rsidRPr="00AA4D28" w:rsidRDefault="00D4706A" w:rsidP="00DE6590">
      <w:pPr>
        <w:pStyle w:val="af1"/>
        <w:widowControl w:val="0"/>
        <w:numPr>
          <w:ilvl w:val="1"/>
          <w:numId w:val="35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материалов генерального плана поселения в соответствие с частью 3 статьи 23 Градостроительного кодекса Российской Федерации; 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планирования.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3. Разработать актуальную редакцию Правил землепользования и застройки муниципального образования, в том числе: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правил землепользования и застройки сельских поселений в соответствие с частями 2, 4 статьи 30 </w:t>
      </w:r>
      <w:proofErr w:type="spellStart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РФ;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границы территориальных зон согласно статье 34 </w:t>
      </w:r>
      <w:proofErr w:type="spellStart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в соответствие:</w:t>
      </w:r>
    </w:p>
    <w:p w:rsidR="00D4706A" w:rsidRPr="00AA4D28" w:rsidRDefault="00D4706A" w:rsidP="00DE6590">
      <w:pPr>
        <w:widowControl w:val="0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D4706A" w:rsidRPr="00AA4D28" w:rsidRDefault="00D4706A" w:rsidP="00DE6590">
      <w:pPr>
        <w:widowControl w:val="0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с существующим землепользованием;</w:t>
      </w:r>
    </w:p>
    <w:p w:rsidR="00D4706A" w:rsidRPr="00AA4D28" w:rsidRDefault="00D4706A" w:rsidP="00DE6590">
      <w:pPr>
        <w:pStyle w:val="af1"/>
        <w:widowControl w:val="0"/>
        <w:numPr>
          <w:ilvl w:val="1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привести виды и состав территориальных зон в соответствие со статьей 35 </w:t>
      </w:r>
      <w:proofErr w:type="spellStart"/>
      <w:r w:rsidRPr="00AA4D2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ГрК</w:t>
      </w:r>
      <w:proofErr w:type="spellEnd"/>
      <w:r w:rsidRPr="00AA4D2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РФ;</w:t>
      </w:r>
    </w:p>
    <w:p w:rsidR="00D4706A" w:rsidRPr="00AA4D28" w:rsidRDefault="00D4706A" w:rsidP="00DE6590">
      <w:pPr>
        <w:pStyle w:val="af1"/>
        <w:widowControl w:val="0"/>
        <w:numPr>
          <w:ilvl w:val="1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(утв. приказом Минэкономразвития России от 01.09.2014 № 540).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Сформировать сведения, </w:t>
      </w:r>
      <w:r w:rsidRPr="00AA4D28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 границах населенных пунктов, входящих в состав поселения, сведений о границах территориальных зон 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поселения, необходимые для внесения их в Единый государственный реестр недвижимости.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5. Обеспечить сопровождение (в том числе техническое) процедуры: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публичных слушаний/общественных обсуждений;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утверждения новой редакции Генерального плана и Правил землепользования и застройки;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(далее – ФГИС ТП);</w:t>
      </w:r>
    </w:p>
    <w:p w:rsidR="00D4706A" w:rsidRPr="00AA4D28" w:rsidRDefault="00D4706A" w:rsidP="00DE6590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учета.</w:t>
      </w:r>
    </w:p>
    <w:p w:rsidR="00D4706A" w:rsidRPr="00AA4D28" w:rsidRDefault="00D4706A" w:rsidP="00DE65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Нормативно-правовая база 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Градостроительный кодекс Российской Федерации; 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кодекс Российской Федерации;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Водный кодекс Российской Федерации;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Лесной кодекс Российской Федерации;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29.12.2004 № 191-ФЗ «О введении в действие Градостроительного кодекса Российской Федерации;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Российской Федерации от 30.12.2015 № 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18.06.2001 № 78-ФЗ «О землеустройстве»;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24.07.2007 № 221-ФЗ «О кадастровой деятельности»;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13.07.2015 № 218-ФЗ «О государственной регистрации недвижимости»;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закон Ростовской области от 14.01.2008 № 853-ЗС «О градостроительной деятельности в Ростовской области»;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24.11.2016 № 1240 «Об установлении государственных систем координат, государственной системы высот и государственной гравиметрической системы»;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10.10.2013г. № 903 «О федеральной целевой программе «Развитие единой государственной системы регистрации прав и кадастрового учета недвижимости (2014-2019 годы)»;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Распоряжение Правительства РФ от 30.11.2015 № 2444-р «Об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Приказ Федеральной службы государственной регистрации, кадастра и картографии от 15.09.2016 № П/465 «О внесении изменений в приказ Федеральной службы государственной регистрации, кадастра и картографии от 01.08.2014 № П/369 «О реализации информационного взаимодействия при ведении государственного кадастра недвижимости в электронном виде»;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28.07.2017 № 383 «Об утверждении Порядка установления местных систем координат»;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ГОСТ 32453-2017 «Глобальные навигационные спутниковые системы. Системы координат. Методы преобразований координат определяемых точек» (введен в действие приказом Федерального агентства по техническому регулированию и метрологии от 12.09.2017 № 1055-ст);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СП 30-102-99 «Планировка и застройка территории малоэтажного жилищного строительства» (приняты Постановлением Госстроя России от 30.12.1999 № 94);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Методические рекомендации по разработке проектов генеральных планов поселений и городских округов» (утв. приказом </w:t>
      </w:r>
      <w:proofErr w:type="spellStart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26.05.2011 № 244);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согласования проектов документов территориального планирования муниципальных образований, состава и порядок работы согласительной комиссии при согласовании проектов документов территориального планирования (утв. приказом </w:t>
      </w:r>
      <w:proofErr w:type="spellStart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21.07.2016 № 460);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(утв. приказом </w:t>
      </w:r>
      <w:proofErr w:type="spellStart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02.04.2013 № 123);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Инструкция о порядке проектирования и установления красных линий в городах и других поселениях Российской </w:t>
      </w:r>
      <w:r w:rsidRPr="00AA4D28">
        <w:rPr>
          <w:rFonts w:ascii="Times New Roman" w:hAnsi="Times New Roman" w:cs="Times New Roman"/>
          <w:sz w:val="26"/>
          <w:szCs w:val="26"/>
        </w:rPr>
        <w:t>Федерации (</w:t>
      </w:r>
      <w:hyperlink r:id="rId15" w:history="1">
        <w:r w:rsidRPr="00AA4D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РДС 30-201-98</w:t>
        </w:r>
      </w:hyperlink>
      <w:r w:rsidRPr="00AA4D28">
        <w:rPr>
          <w:rFonts w:ascii="Times New Roman" w:hAnsi="Times New Roman" w:cs="Times New Roman"/>
          <w:sz w:val="26"/>
          <w:szCs w:val="26"/>
        </w:rPr>
        <w:t>) (принята</w:t>
      </w: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Госстроя РФ от 06.04.1998 № 18-30);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ГОСТ 19.101-77 «Виды программ и программных документов».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ГОСТ 19.102 «Единая система программной документации. Стадии разработки».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ГОСТ 19.503-79 «Руководство системного программиста. Требования к содержанию и оформлению (с Изменением № 1)».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34.601-90 «Автоматизированные системы. Стадии создания».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ГОСТ 34.003-90 «Автоматизированные системы. Термины и определения».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34.602-89 «Техническое задание на создание автоматизированной системы».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ГОСТ 34.201-89 «Виды, комплектность и обозначение документов при создании автоматизированных систем».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34.603-92 «Виды испытаний автоматизированных систем».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положения по аэрофотосъемке, выполняемой для создания и обновления топографических карт и планов, ГКИНП-09-32-80;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Руководство по аэрофотосъемке в картографических целях» (РАФ-89), М., РИО ВТУ ГШ, 1989 г.;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по определению и обеспечению секретности топографо-геодезических, картографических, гравиметрических, аэросъемочных материалов и материалов космических съемок на территории СССР (СТГМ – 90) с требованиями дополнения ПАРО-90;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о местных системах координат </w:t>
      </w:r>
      <w:proofErr w:type="spellStart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Роснедвижимости</w:t>
      </w:r>
      <w:proofErr w:type="spellEnd"/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субъекты Российской Федерации, утвержденное Приказом Федерального агентства кадастра объектов недвижимости от 18 июня 2007 г. № П/0137;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РФ от 19.10.2018 № 4с/МО «О внесении изменений в Перечень сведений, подлежащих засекречиванию, Минэкономразвития РФ, утвержденный приказом Минэкономразвития РФ от 27 февраля 2017 г. № 1с/МО».</w:t>
      </w:r>
    </w:p>
    <w:p w:rsidR="00D4706A" w:rsidRPr="00AA4D28" w:rsidRDefault="00D4706A" w:rsidP="00DE6590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Планы и программы комплексного социально-экономического развития муниципального района (при наличии) и муниципальных образований (поселений) в составе муниципального района (при наличии).</w:t>
      </w:r>
    </w:p>
    <w:p w:rsidR="00D4706A" w:rsidRDefault="00D4706A" w:rsidP="00A475C6">
      <w:pPr>
        <w:widowControl w:val="0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D28">
        <w:rPr>
          <w:rFonts w:ascii="Times New Roman" w:eastAsia="Calibri" w:hAnsi="Times New Roman" w:cs="Times New Roman"/>
          <w:sz w:val="26"/>
          <w:szCs w:val="26"/>
          <w:lang w:eastAsia="ru-RU"/>
        </w:rPr>
        <w:t>Иные законодательные акты, санитарные правила и нормы и другие документы, регулирующие градостроительную деятельность и земельные отношения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D4706A" w:rsidRDefault="00D4706A" w:rsidP="00D4706A">
      <w:pPr>
        <w:widowControl w:val="0"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706A" w:rsidRDefault="00D4706A" w:rsidP="00D4706A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4" w:name="_Toc44173887"/>
      <w:bookmarkStart w:id="5" w:name="_Toc47538398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территориального планирования</w:t>
      </w:r>
      <w:bookmarkEnd w:id="4"/>
      <w:bookmarkEnd w:id="5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4706A" w:rsidRPr="00DE6590" w:rsidRDefault="00D4706A" w:rsidP="00D4706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разработки генерального плана </w:t>
      </w:r>
      <w:proofErr w:type="spellStart"/>
      <w:r w:rsidRPr="00DE6590">
        <w:rPr>
          <w:rFonts w:ascii="Times New Roman" w:eastAsia="Calibri" w:hAnsi="Times New Roman" w:cs="Times New Roman"/>
          <w:sz w:val="26"/>
          <w:szCs w:val="26"/>
        </w:rPr>
        <w:t>Мирненского</w:t>
      </w:r>
      <w:proofErr w:type="spellEnd"/>
      <w:r w:rsidRPr="00DE659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– как документа территориального планирования муниципального образования, является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обеспечение учёта интересов граждан и их объединений.</w:t>
      </w:r>
    </w:p>
    <w:p w:rsidR="00D4706A" w:rsidRPr="00DE6590" w:rsidRDefault="00D4706A" w:rsidP="00D4706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Градостроительная деятельность в соответствии с генеральным планом обеспечит безопасность и благоприятные условия жизнедеятельности человека,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поколений.</w:t>
      </w:r>
    </w:p>
    <w:p w:rsidR="00D4706A" w:rsidRPr="00DE6590" w:rsidRDefault="00D4706A" w:rsidP="00D4706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жизнедеятельности.</w:t>
      </w:r>
    </w:p>
    <w:p w:rsidR="00D4706A" w:rsidRPr="00DE6590" w:rsidRDefault="00D4706A" w:rsidP="00D4706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Исходя из этого, основными задачами, решаемыми при разработке Генерального плана </w:t>
      </w:r>
      <w:proofErr w:type="spellStart"/>
      <w:r w:rsidRPr="00DE6590">
        <w:rPr>
          <w:rFonts w:ascii="Times New Roman" w:eastAsia="Calibri" w:hAnsi="Times New Roman" w:cs="Times New Roman"/>
          <w:sz w:val="26"/>
          <w:szCs w:val="26"/>
        </w:rPr>
        <w:t>Мирненского</w:t>
      </w:r>
      <w:proofErr w:type="spellEnd"/>
      <w:r w:rsidRPr="00DE659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</w:t>
      </w: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следующие: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внешних и внутренних факторов и предпосылок социально-экономического и пространственного развития сельского поселения;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ориентации на внутренние ресурсы, а также на современный природный, экономический и социальный потенциалы;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социальной и транспортной инфраструктуры поселения, обеспечивающей максимум удобств для проживания и трудовой деятельности населения;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устойчивости природного комплекса.</w:t>
      </w:r>
    </w:p>
    <w:p w:rsidR="00D4706A" w:rsidRPr="00DE6590" w:rsidRDefault="00D4706A" w:rsidP="00D4706A">
      <w:pPr>
        <w:pStyle w:val="af1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 анализ существующего положения, с учётом всех планировочных ограничений, определены отличительные особенности населённого пункта – х. Мирный, уникальность мест его расположения, проведена оценка их потенциальных возможностей для развития, выявлены направления и территории развития различных функциональных зон – селитебных, промышленных, рекреационных; выполнены расчёты перспективной численности населения, объёмов строительства и реконструкции. </w:t>
      </w:r>
    </w:p>
    <w:p w:rsidR="00D4706A" w:rsidRPr="00DE6590" w:rsidRDefault="00D4706A" w:rsidP="00D4706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Определены пути совершенствования транспортной и инженерной инфраструктур поселения, возможности улучшения экологического состояния, а также первоочередные мероприятия реализации основных положений генерального плана.</w:t>
      </w:r>
    </w:p>
    <w:p w:rsidR="00D4706A" w:rsidRPr="00DE6590" w:rsidRDefault="00D4706A" w:rsidP="00D4706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</w:t>
      </w:r>
      <w:proofErr w:type="spellStart"/>
      <w:r w:rsidRPr="00DE6590">
        <w:rPr>
          <w:rFonts w:ascii="Times New Roman" w:eastAsia="Calibri" w:hAnsi="Times New Roman" w:cs="Times New Roman"/>
          <w:sz w:val="26"/>
          <w:szCs w:val="26"/>
        </w:rPr>
        <w:t>Мирненского</w:t>
      </w:r>
      <w:proofErr w:type="spellEnd"/>
      <w:r w:rsidRPr="00DE659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E6590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Дубовского</w:t>
      </w: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содержит следующие положения, которые включают в себя цели и задачи территориального планирования: 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 зоны различного функционального назначения и ограничения на их использование;</w:t>
      </w:r>
    </w:p>
    <w:p w:rsidR="00D4706A" w:rsidRPr="00DE6590" w:rsidRDefault="00D4706A" w:rsidP="00D4706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даны предложения: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установлению границ </w:t>
      </w:r>
      <w:r w:rsidR="00DE6590"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</w:t>
      </w: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объектов градостроительной деятельности особого регулирования;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выделению территорий резерва для развития </w:t>
      </w:r>
      <w:r w:rsidR="00DE6590"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</w:t>
      </w: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приняты решения по совершенствованию и развитию планировочной структуры;</w:t>
      </w:r>
    </w:p>
    <w:p w:rsidR="00D4706A" w:rsidRPr="00DE6590" w:rsidRDefault="00D4706A" w:rsidP="00D4706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установлены: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параметры развития и модернизации инженерной, транспортной, производственной, социальной инфраструктуры во взаимосвязи с развитием региональной и межселенной инфраструктур;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границы территорий объектов культурного наследия и границы зон с особыми условиями использования территорий;</w:t>
      </w:r>
    </w:p>
    <w:p w:rsidR="00D4706A" w:rsidRPr="00DE6590" w:rsidRDefault="00D4706A" w:rsidP="00D4706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предусмотрены меры: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по защите территорий от воздействия чрезвычайных ситуаций природного и техногенного характера и мероприятия по гражданской обороне;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по сохранению объектов историко-культурного и природного наследия;</w:t>
      </w:r>
    </w:p>
    <w:p w:rsidR="00D4706A" w:rsidRPr="00DE6590" w:rsidRDefault="00D4706A" w:rsidP="00D4706A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>по улучшению экологической обстановки;</w:t>
      </w:r>
    </w:p>
    <w:p w:rsidR="00D4706A" w:rsidRPr="00DE6590" w:rsidRDefault="00D4706A" w:rsidP="00D4706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65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Генеральным планом определены приоритетные направления развития сельского поселения с расчётным сроком реализации – 20 лет, а также намечены направления перспективного развития поселения. </w:t>
      </w:r>
    </w:p>
    <w:p w:rsidR="003170C2" w:rsidRPr="00AA09BE" w:rsidRDefault="003170C2" w:rsidP="003170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1F25" w:rsidRPr="00AA09BE" w:rsidRDefault="00671F25" w:rsidP="003170C2">
      <w:pPr>
        <w:widowControl w:val="0"/>
        <w:spacing w:before="240" w:after="240" w:line="25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  <w:sectPr w:rsidR="00671F25" w:rsidRPr="00AA09BE" w:rsidSect="00AA4D28">
          <w:pgSz w:w="11906" w:h="16838"/>
          <w:pgMar w:top="1134" w:right="850" w:bottom="1134" w:left="1701" w:header="708" w:footer="567" w:gutter="0"/>
          <w:cols w:space="708"/>
          <w:docGrid w:linePitch="360"/>
        </w:sectPr>
      </w:pPr>
    </w:p>
    <w:p w:rsidR="00C0177B" w:rsidRPr="00DE6590" w:rsidRDefault="00C0177B" w:rsidP="00C0177B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30444569"/>
      <w:bookmarkStart w:id="7" w:name="_Toc46659449"/>
      <w:bookmarkStart w:id="8" w:name="_Toc47538399"/>
      <w:bookmarkStart w:id="9" w:name="_Hlk42705227"/>
      <w:r w:rsidRPr="00DE6590">
        <w:rPr>
          <w:rFonts w:ascii="Times New Roman" w:eastAsia="Calibri" w:hAnsi="Times New Roman" w:cs="Times New Roman"/>
          <w:b/>
          <w:sz w:val="28"/>
          <w:szCs w:val="28"/>
        </w:rPr>
        <w:t>1. Перечень планируемых объектов местного значения</w:t>
      </w:r>
      <w:bookmarkEnd w:id="6"/>
      <w:bookmarkEnd w:id="7"/>
      <w:bookmarkEnd w:id="8"/>
    </w:p>
    <w:p w:rsidR="00807869" w:rsidRPr="00DE6590" w:rsidRDefault="00C0177B" w:rsidP="00807869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bookmarkStart w:id="10" w:name="_Toc30444570"/>
      <w:bookmarkStart w:id="11" w:name="_Toc46659450"/>
      <w:bookmarkStart w:id="12" w:name="_Toc47538400"/>
      <w:r w:rsidRPr="00DE6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bookmarkEnd w:id="10"/>
      <w:bookmarkEnd w:id="11"/>
      <w:r w:rsidR="00807869" w:rsidRPr="00DE6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видах, назначении, наименованиях и основных характеристиках планируемых объектов местного значения в области </w:t>
      </w:r>
      <w:r w:rsidR="00807869" w:rsidRPr="00DE6590">
        <w:rPr>
          <w:rFonts w:ascii="Times New Roman" w:eastAsia="Calibri" w:hAnsi="Times New Roman" w:cs="Times New Roman"/>
          <w:b/>
          <w:sz w:val="26"/>
          <w:szCs w:val="26"/>
        </w:rPr>
        <w:t xml:space="preserve"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 в границах </w:t>
      </w:r>
      <w:proofErr w:type="spellStart"/>
      <w:r w:rsidR="00807869" w:rsidRPr="00DE659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Мирнен</w:t>
      </w:r>
      <w:r w:rsidR="00807869" w:rsidRPr="00DE659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ского</w:t>
      </w:r>
      <w:proofErr w:type="spellEnd"/>
      <w:r w:rsidR="00807869" w:rsidRPr="00DE659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DE6590" w:rsidRPr="00DE6590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</w:t>
      </w:r>
      <w:bookmarkEnd w:id="12"/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7"/>
        <w:gridCol w:w="1082"/>
        <w:gridCol w:w="1134"/>
        <w:gridCol w:w="1985"/>
        <w:gridCol w:w="1988"/>
        <w:gridCol w:w="1696"/>
        <w:gridCol w:w="1702"/>
        <w:gridCol w:w="1702"/>
        <w:gridCol w:w="1559"/>
        <w:gridCol w:w="1842"/>
      </w:tblGrid>
      <w:tr w:rsidR="00DE6590" w:rsidRPr="00807869" w:rsidTr="00DE6590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bookmarkEnd w:id="9"/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карте планируемого размещения объекта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0786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90" w:rsidRPr="00807869" w:rsidRDefault="00DE6590" w:rsidP="008078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</w:tbl>
    <w:p w:rsidR="00807869" w:rsidRPr="00807869" w:rsidRDefault="00807869" w:rsidP="00807869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992"/>
        <w:gridCol w:w="1137"/>
        <w:gridCol w:w="2011"/>
        <w:gridCol w:w="1959"/>
        <w:gridCol w:w="1717"/>
        <w:gridCol w:w="1683"/>
        <w:gridCol w:w="1711"/>
        <w:gridCol w:w="1553"/>
        <w:gridCol w:w="1835"/>
      </w:tblGrid>
      <w:tr w:rsidR="00807869" w:rsidRPr="00AA4D28" w:rsidTr="00AA4D28">
        <w:trPr>
          <w:trHeight w:val="2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7869" w:rsidRPr="00AA4D28" w:rsidTr="00AA4D2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</w:tr>
      <w:tr w:rsidR="00807869" w:rsidRPr="00AA4D28" w:rsidTr="00AA4D2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 улиц сельского поселения</w:t>
            </w:r>
          </w:p>
        </w:tc>
      </w:tr>
      <w:tr w:rsidR="00807869" w:rsidRPr="00AA4D28" w:rsidTr="00AA4D2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9" w:rsidRPr="00AA4D28" w:rsidRDefault="00807869" w:rsidP="00AA4D28">
            <w:pPr>
              <w:numPr>
                <w:ilvl w:val="0"/>
                <w:numId w:val="47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D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Мирненское</w:t>
            </w:r>
            <w:proofErr w:type="spellEnd"/>
            <w:r w:rsidRPr="00AA4D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0,34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807869" w:rsidRPr="00AA4D28" w:rsidTr="00AA4D2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9" w:rsidRPr="00AA4D28" w:rsidRDefault="00807869" w:rsidP="00AA4D28">
            <w:pPr>
              <w:numPr>
                <w:ilvl w:val="0"/>
                <w:numId w:val="47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D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Мирненское</w:t>
            </w:r>
            <w:proofErr w:type="spellEnd"/>
            <w:r w:rsidRPr="00AA4D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0,53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807869" w:rsidRPr="00AA4D28" w:rsidTr="00AA4D2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9" w:rsidRPr="00AA4D28" w:rsidRDefault="00807869" w:rsidP="00AA4D28">
            <w:pPr>
              <w:numPr>
                <w:ilvl w:val="0"/>
                <w:numId w:val="47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D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Мирненское</w:t>
            </w:r>
            <w:proofErr w:type="spellEnd"/>
            <w:r w:rsidRPr="00AA4D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0,10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807869" w:rsidRPr="00AA4D28" w:rsidTr="00AA4D2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9" w:rsidRPr="00AA4D28" w:rsidRDefault="00807869" w:rsidP="00AA4D28">
            <w:pPr>
              <w:numPr>
                <w:ilvl w:val="0"/>
                <w:numId w:val="47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D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Мирненское</w:t>
            </w:r>
            <w:proofErr w:type="spellEnd"/>
            <w:r w:rsidRPr="00AA4D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0,28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69" w:rsidRPr="00AA4D28" w:rsidRDefault="00807869" w:rsidP="00AA4D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2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</w:tbl>
    <w:p w:rsidR="00807869" w:rsidRDefault="00807869" w:rsidP="00C0177B">
      <w:pPr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C0177B" w:rsidRPr="00C0177B" w:rsidRDefault="00C0177B" w:rsidP="00C0177B">
      <w:pPr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0177B">
        <w:rPr>
          <w:rFonts w:ascii="Times New Roman" w:eastAsia="Calibri" w:hAnsi="Times New Roman" w:cs="Times New Roman"/>
          <w:color w:val="FF0000"/>
          <w:sz w:val="26"/>
          <w:szCs w:val="26"/>
        </w:rPr>
        <w:br w:type="page"/>
      </w:r>
    </w:p>
    <w:p w:rsidR="00C0177B" w:rsidRPr="00C0177B" w:rsidRDefault="00C0177B" w:rsidP="00C0177B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3" w:name="_Toc46659452"/>
      <w:bookmarkStart w:id="14" w:name="_Toc47538401"/>
      <w:bookmarkStart w:id="15" w:name="_Toc44783750"/>
      <w:bookmarkStart w:id="16" w:name="_Toc44785289"/>
      <w:bookmarkStart w:id="17" w:name="_Toc45124936"/>
      <w:bookmarkStart w:id="18" w:name="_Toc46659453"/>
      <w:r w:rsidRPr="00C0177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 w:rsidRPr="00C0177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</w:r>
      <w:bookmarkEnd w:id="13"/>
      <w:bookmarkEnd w:id="14"/>
    </w:p>
    <w:tbl>
      <w:tblPr>
        <w:tblW w:w="157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8"/>
        <w:gridCol w:w="1701"/>
        <w:gridCol w:w="1992"/>
        <w:gridCol w:w="1708"/>
        <w:gridCol w:w="1638"/>
        <w:gridCol w:w="1931"/>
        <w:gridCol w:w="1484"/>
        <w:gridCol w:w="1737"/>
      </w:tblGrid>
      <w:tr w:rsidR="00C0177B" w:rsidRPr="00C0177B" w:rsidTr="00C0177B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7" w:type="dxa"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708" w:type="dxa"/>
            <w:vAlign w:val="center"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</w:tbl>
    <w:p w:rsidR="00C0177B" w:rsidRPr="00C0177B" w:rsidRDefault="00C0177B" w:rsidP="00C0177B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6"/>
        <w:gridCol w:w="1703"/>
        <w:gridCol w:w="2006"/>
        <w:gridCol w:w="1694"/>
        <w:gridCol w:w="1652"/>
        <w:gridCol w:w="1931"/>
        <w:gridCol w:w="1484"/>
        <w:gridCol w:w="1723"/>
      </w:tblGrid>
      <w:tr w:rsidR="00C0177B" w:rsidRPr="00C0177B" w:rsidTr="00AA4D28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0177B" w:rsidRPr="00C0177B" w:rsidTr="00AA4D2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77B" w:rsidRPr="00C0177B" w:rsidRDefault="00C0177B" w:rsidP="00AA4D2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9.49.1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77B" w:rsidRPr="00C0177B" w:rsidRDefault="00C0177B" w:rsidP="00AA4D2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комплекс (реконструкция)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Мирненское</w:t>
            </w:r>
            <w:proofErr w:type="spellEnd"/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 х. Мирный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</w:pPr>
            <w:r w:rsidRPr="00DE6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77B" w:rsidRPr="00C0177B" w:rsidRDefault="00C0177B" w:rsidP="00AA4D2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7B" w:rsidRPr="00C0177B" w:rsidRDefault="00C0177B" w:rsidP="00AA4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77B" w:rsidRPr="00C0177B" w:rsidRDefault="00C0177B" w:rsidP="00AA4D2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C0177B" w:rsidRPr="00C0177B" w:rsidRDefault="00C0177B" w:rsidP="00C0177B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0177B" w:rsidRPr="00C0177B" w:rsidRDefault="00C0177B" w:rsidP="00C0177B">
      <w:pPr>
        <w:rPr>
          <w:rFonts w:ascii="Times New Roman" w:eastAsia="Calibri" w:hAnsi="Times New Roman" w:cs="Times New Roman"/>
          <w:sz w:val="26"/>
          <w:szCs w:val="26"/>
        </w:rPr>
      </w:pPr>
      <w:r w:rsidRPr="00C0177B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0177B" w:rsidRPr="000C56B4" w:rsidRDefault="00C0177B" w:rsidP="00C0177B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9" w:name="_Toc47538402"/>
      <w:r w:rsidRPr="000C56B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1.</w:t>
      </w:r>
      <w:r w:rsidR="00ED0297" w:rsidRPr="000C56B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</w:t>
      </w:r>
      <w:r w:rsidRPr="000C56B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5"/>
      <w:bookmarkEnd w:id="16"/>
      <w:bookmarkEnd w:id="17"/>
      <w:bookmarkEnd w:id="18"/>
      <w:bookmarkEnd w:id="19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715"/>
        <w:gridCol w:w="1276"/>
        <w:gridCol w:w="1212"/>
        <w:gridCol w:w="1912"/>
      </w:tblGrid>
      <w:tr w:rsidR="000C56B4" w:rsidRPr="000C56B4" w:rsidTr="00DE6590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  <w:hideMark/>
          </w:tcPr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15" w:type="dxa"/>
            <w:vAlign w:val="center"/>
            <w:hideMark/>
          </w:tcPr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276" w:type="dxa"/>
            <w:vAlign w:val="center"/>
            <w:hideMark/>
          </w:tcPr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C0177B" w:rsidRPr="000C56B4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C0177B" w:rsidRPr="00C0177B" w:rsidRDefault="00C0177B" w:rsidP="00C0177B">
      <w:pPr>
        <w:spacing w:after="0" w:line="20" w:lineRule="exac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707"/>
        <w:gridCol w:w="1276"/>
        <w:gridCol w:w="1220"/>
        <w:gridCol w:w="1912"/>
      </w:tblGrid>
      <w:tr w:rsidR="000C56B4" w:rsidRPr="000C56B4" w:rsidTr="00CB6153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C56B4" w:rsidRPr="000C56B4" w:rsidTr="00CB6153">
        <w:trPr>
          <w:trHeight w:val="31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177B" w:rsidRPr="000C56B4" w:rsidRDefault="00C0177B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В области водоотведения</w:t>
            </w:r>
          </w:p>
        </w:tc>
      </w:tr>
      <w:tr w:rsidR="00DE6590" w:rsidRPr="000C56B4" w:rsidTr="00CB6153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15.91.1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Мирненское</w:t>
            </w:r>
            <w:proofErr w:type="spellEnd"/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590" w:rsidRPr="001B2E07" w:rsidRDefault="001B2E07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590" w:rsidRPr="001B2E07" w:rsidRDefault="00DE6590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DE6590" w:rsidRPr="000C56B4" w:rsidTr="00CB6153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15.91.2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602041303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Мирненское</w:t>
            </w:r>
            <w:proofErr w:type="spellEnd"/>
            <w:r w:rsidRPr="000C5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590" w:rsidRPr="001B2E07" w:rsidRDefault="001B2E07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Коммунально-складская зона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590" w:rsidRPr="001B2E07" w:rsidRDefault="00DE6590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590" w:rsidRPr="000C56B4" w:rsidRDefault="00DE6590" w:rsidP="00CB61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</w:tbl>
    <w:p w:rsidR="00C0177B" w:rsidRPr="00C0177B" w:rsidRDefault="00C0177B" w:rsidP="00C0177B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0177B" w:rsidRPr="00C0177B" w:rsidRDefault="00C0177B" w:rsidP="00C0177B">
      <w:pPr>
        <w:rPr>
          <w:rFonts w:ascii="Times New Roman" w:eastAsia="Calibri" w:hAnsi="Times New Roman" w:cs="Times New Roman"/>
          <w:sz w:val="26"/>
          <w:szCs w:val="26"/>
        </w:rPr>
      </w:pPr>
      <w:r w:rsidRPr="00C0177B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0177B" w:rsidRPr="00C0177B" w:rsidRDefault="00C0177B" w:rsidP="00C0177B">
      <w:pPr>
        <w:widowControl w:val="0"/>
        <w:shd w:val="clear" w:color="auto" w:fill="FFFFFF"/>
        <w:spacing w:before="120"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C0177B" w:rsidRPr="00C0177B" w:rsidSect="00DE6590">
          <w:footerReference w:type="default" r:id="rId16"/>
          <w:pgSz w:w="16833" w:h="11908" w:orient="landscape"/>
          <w:pgMar w:top="1140" w:right="561" w:bottom="561" w:left="851" w:header="397" w:footer="964" w:gutter="0"/>
          <w:cols w:space="720"/>
          <w:docGrid w:linePitch="381"/>
        </w:sectPr>
      </w:pPr>
      <w:bookmarkStart w:id="20" w:name="_Toc45124937"/>
    </w:p>
    <w:p w:rsidR="00C0177B" w:rsidRPr="00C0177B" w:rsidRDefault="00C0177B" w:rsidP="00C0177B">
      <w:pPr>
        <w:widowControl w:val="0"/>
        <w:shd w:val="clear" w:color="auto" w:fill="FFFFFF"/>
        <w:spacing w:before="120"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1" w:name="_Toc46659454"/>
      <w:bookmarkStart w:id="22" w:name="_Toc47538403"/>
      <w:r w:rsidRPr="00C0177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1.</w:t>
      </w:r>
      <w:r w:rsidR="00ED029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</w:t>
      </w:r>
      <w:r w:rsidRPr="00C0177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  <w:bookmarkEnd w:id="20"/>
      <w:bookmarkEnd w:id="21"/>
      <w:bookmarkEnd w:id="22"/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373"/>
        <w:gridCol w:w="1418"/>
        <w:gridCol w:w="1373"/>
        <w:gridCol w:w="1509"/>
      </w:tblGrid>
      <w:tr w:rsidR="00C0177B" w:rsidRPr="00C0177B" w:rsidTr="00DE6590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в м при расчетной производительности очистных сооружений в тыс. м3/сутки</w:t>
            </w:r>
          </w:p>
        </w:tc>
      </w:tr>
      <w:tr w:rsidR="00C0177B" w:rsidRPr="00C0177B" w:rsidTr="00DE659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50,0 до 280</w:t>
            </w:r>
          </w:p>
        </w:tc>
      </w:tr>
      <w:tr w:rsidR="00C0177B" w:rsidRPr="00C0177B" w:rsidTr="00DE6590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0177B" w:rsidRPr="00C0177B" w:rsidTr="00DE6590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сброженных</w:t>
            </w:r>
            <w:proofErr w:type="spellEnd"/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0177B" w:rsidRPr="00C0177B" w:rsidTr="00DE6590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C0177B" w:rsidRPr="00C0177B" w:rsidTr="00DE6590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77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0177B" w:rsidRPr="00C0177B" w:rsidTr="00DE6590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0177B" w:rsidRPr="00C0177B" w:rsidTr="00DE6590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0177B" w:rsidRPr="00C0177B" w:rsidTr="00DE6590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77B" w:rsidRPr="00C0177B" w:rsidRDefault="00C0177B" w:rsidP="00C0177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C0177B" w:rsidRPr="00C0177B" w:rsidRDefault="00C0177B" w:rsidP="00C0177B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22272F"/>
          <w:sz w:val="23"/>
          <w:szCs w:val="23"/>
        </w:rPr>
      </w:pPr>
      <w:r w:rsidRPr="00C0177B">
        <w:rPr>
          <w:rFonts w:ascii="Times New Roman" w:eastAsia="Calibri" w:hAnsi="Times New Roman" w:cs="Times New Roman"/>
          <w:color w:val="22272F"/>
          <w:sz w:val="23"/>
          <w:szCs w:val="23"/>
        </w:rPr>
        <w:t> 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 </w:t>
      </w:r>
      <w:hyperlink r:id="rId17" w:anchor="block_10408" w:history="1">
        <w:r w:rsidRPr="00C0177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 4.8.</w:t>
        </w:r>
      </w:hyperlink>
      <w:r w:rsidRPr="00C017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нормативного документа.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Calibri" w:hAnsi="Times New Roman" w:cs="Times New Roman"/>
          <w:sz w:val="26"/>
          <w:szCs w:val="26"/>
          <w:lang w:eastAsia="ru-RU"/>
        </w:rPr>
        <w:t>3. Для полей подземной фильтрации пропускной способностью до 15 м3/сутки размер СЗЗ следует принимать размером 50 м.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Calibri" w:hAnsi="Times New Roman" w:cs="Times New Roman"/>
          <w:sz w:val="26"/>
          <w:szCs w:val="26"/>
          <w:lang w:eastAsia="ru-RU"/>
        </w:rPr>
        <w:t>4. Размер СЗЗ от сливных станций следует принимать 300 м.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Calibri" w:hAnsi="Times New Roman" w:cs="Times New Roman"/>
          <w:sz w:val="26"/>
          <w:szCs w:val="26"/>
          <w:lang w:eastAsia="ru-RU"/>
        </w:rPr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Calibri" w:hAnsi="Times New Roman" w:cs="Times New Roman"/>
          <w:sz w:val="26"/>
          <w:szCs w:val="26"/>
          <w:lang w:eastAsia="ru-RU"/>
        </w:rPr>
        <w:t>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сточные воды, но не менее указанных в табл. выше.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Размер СЗЗ от снеготаялок и </w:t>
      </w:r>
      <w:proofErr w:type="spellStart"/>
      <w:r w:rsidRPr="00C0177B">
        <w:rPr>
          <w:rFonts w:ascii="Times New Roman" w:eastAsia="Calibri" w:hAnsi="Times New Roman" w:cs="Times New Roman"/>
          <w:sz w:val="26"/>
          <w:szCs w:val="26"/>
          <w:lang w:eastAsia="ru-RU"/>
        </w:rPr>
        <w:t>снегосплавных</w:t>
      </w:r>
      <w:proofErr w:type="spellEnd"/>
      <w:r w:rsidRPr="00C017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пунктов до жилой территории следует принимать 100 м.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77B" w:rsidRPr="00C0177B" w:rsidRDefault="00C0177B" w:rsidP="00C0177B">
      <w:pPr>
        <w:rPr>
          <w:rFonts w:ascii="Times New Roman" w:eastAsia="Calibri" w:hAnsi="Times New Roman" w:cs="Times New Roman"/>
          <w:sz w:val="26"/>
          <w:szCs w:val="26"/>
        </w:rPr>
        <w:sectPr w:rsidR="00C0177B" w:rsidRPr="00C0177B" w:rsidSect="00DE6590">
          <w:pgSz w:w="11908" w:h="16833"/>
          <w:pgMar w:top="561" w:right="561" w:bottom="851" w:left="1140" w:header="397" w:footer="964" w:gutter="0"/>
          <w:cols w:space="720"/>
          <w:docGrid w:linePitch="381"/>
        </w:sectPr>
      </w:pPr>
    </w:p>
    <w:p w:rsidR="00C0177B" w:rsidRPr="00C0177B" w:rsidRDefault="00C0177B" w:rsidP="00C0177B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3" w:name="_Toc30444577"/>
      <w:bookmarkStart w:id="24" w:name="_Toc45124939"/>
      <w:bookmarkStart w:id="25" w:name="_Toc46659455"/>
      <w:bookmarkStart w:id="26" w:name="_Toc47538404"/>
      <w:r w:rsidRPr="00C0177B">
        <w:rPr>
          <w:rFonts w:ascii="Times New Roman" w:eastAsia="Calibri" w:hAnsi="Times New Roman" w:cs="Times New Roman"/>
          <w:b/>
          <w:sz w:val="28"/>
          <w:szCs w:val="28"/>
        </w:rPr>
        <w:t>2. Перечень планируемых объектов федерального значения*</w:t>
      </w:r>
      <w:bookmarkEnd w:id="23"/>
      <w:bookmarkEnd w:id="24"/>
      <w:bookmarkEnd w:id="25"/>
      <w:bookmarkEnd w:id="26"/>
    </w:p>
    <w:p w:rsidR="00C0177B" w:rsidRPr="00C0177B" w:rsidRDefault="00C0177B" w:rsidP="00C0177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7" w:name="_Toc30444579"/>
      <w:r w:rsidRPr="00C0177B">
        <w:rPr>
          <w:rFonts w:ascii="Times New Roman" w:eastAsia="Calibri" w:hAnsi="Times New Roman" w:cs="Times New Roman"/>
          <w:sz w:val="26"/>
          <w:szCs w:val="26"/>
        </w:rPr>
        <w:t>*Планируемые объекты федерального значения отображаются в информационных целях и не являются утверждаемыми. Планируемые объекты федерального значения не предусмотрены.</w:t>
      </w:r>
    </w:p>
    <w:p w:rsidR="00C0177B" w:rsidRPr="00C0177B" w:rsidRDefault="00C0177B" w:rsidP="00C0177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177B" w:rsidRPr="00C0177B" w:rsidRDefault="00C0177B" w:rsidP="00C0177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177B" w:rsidRPr="00C0177B" w:rsidRDefault="00C0177B" w:rsidP="00C0177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77B">
        <w:rPr>
          <w:rFonts w:ascii="Times New Roman" w:eastAsia="Calibri" w:hAnsi="Times New Roman" w:cs="Times New Roman"/>
          <w:sz w:val="26"/>
          <w:szCs w:val="26"/>
        </w:rPr>
        <w:br w:type="page"/>
      </w:r>
      <w:bookmarkEnd w:id="27"/>
    </w:p>
    <w:p w:rsidR="00C0177B" w:rsidRPr="00C0177B" w:rsidRDefault="00C0177B" w:rsidP="00C0177B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8" w:name="_Toc30444581"/>
      <w:bookmarkStart w:id="29" w:name="_Toc45124940"/>
      <w:bookmarkStart w:id="30" w:name="_Toc46659456"/>
      <w:bookmarkStart w:id="31" w:name="_Toc47538405"/>
      <w:r w:rsidRPr="00C0177B">
        <w:rPr>
          <w:rFonts w:ascii="Times New Roman" w:eastAsia="Calibri" w:hAnsi="Times New Roman" w:cs="Times New Roman"/>
          <w:b/>
          <w:sz w:val="28"/>
          <w:szCs w:val="28"/>
        </w:rPr>
        <w:t>3. Перечень планируемых объектов регионального значения**</w:t>
      </w:r>
      <w:bookmarkEnd w:id="28"/>
      <w:bookmarkEnd w:id="29"/>
      <w:bookmarkEnd w:id="30"/>
      <w:bookmarkEnd w:id="31"/>
    </w:p>
    <w:p w:rsidR="00C0177B" w:rsidRPr="00C0177B" w:rsidRDefault="00C0177B" w:rsidP="00C0177B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2" w:name="_Toc45124941"/>
      <w:bookmarkStart w:id="33" w:name="_Toc46659457"/>
      <w:bookmarkStart w:id="34" w:name="_Toc47538406"/>
      <w:r w:rsidRPr="00C0177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3.1.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32"/>
      <w:bookmarkEnd w:id="33"/>
      <w:bookmarkEnd w:id="34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715"/>
        <w:gridCol w:w="1276"/>
        <w:gridCol w:w="1212"/>
        <w:gridCol w:w="1912"/>
      </w:tblGrid>
      <w:tr w:rsidR="00C0177B" w:rsidRPr="00C0177B" w:rsidTr="001B2E07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  <w:hideMark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15" w:type="dxa"/>
            <w:vAlign w:val="center"/>
            <w:hideMark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276" w:type="dxa"/>
            <w:vAlign w:val="center"/>
            <w:hideMark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C0177B" w:rsidRPr="00C0177B" w:rsidRDefault="00C0177B" w:rsidP="00C01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C0177B" w:rsidRPr="00C0177B" w:rsidRDefault="00C0177B" w:rsidP="00C0177B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707"/>
        <w:gridCol w:w="1276"/>
        <w:gridCol w:w="1220"/>
        <w:gridCol w:w="1912"/>
      </w:tblGrid>
      <w:tr w:rsidR="00C0177B" w:rsidRPr="000C56B4" w:rsidTr="00013A40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0177B" w:rsidRPr="000C56B4" w:rsidTr="00013A40">
        <w:trPr>
          <w:trHeight w:val="2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</w:tcPr>
          <w:p w:rsidR="00C0177B" w:rsidRPr="000C56B4" w:rsidRDefault="00C0177B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газоснабжения</w:t>
            </w:r>
          </w:p>
        </w:tc>
      </w:tr>
      <w:tr w:rsidR="000C56B4" w:rsidRPr="000C56B4" w:rsidTr="00013A40">
        <w:trPr>
          <w:trHeight w:val="11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15.83.1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2156" w:type="dxa"/>
            <w:vAlign w:val="center"/>
            <w:hideMark/>
          </w:tcPr>
          <w:p w:rsidR="000C56B4" w:rsidRDefault="000C56B4" w:rsidP="00013A40">
            <w:pPr>
              <w:spacing w:after="0" w:line="240" w:lineRule="exact"/>
              <w:jc w:val="center"/>
            </w:pPr>
            <w:proofErr w:type="spellStart"/>
            <w:r w:rsidRPr="00B76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76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76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Мирненское</w:t>
            </w:r>
            <w:proofErr w:type="spellEnd"/>
            <w:r w:rsidRPr="00B76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C56B4" w:rsidRPr="001B2E07" w:rsidRDefault="001B2E07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0C56B4" w:rsidRPr="000C56B4" w:rsidRDefault="001B2E07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0C56B4" w:rsidRPr="000C56B4" w:rsidTr="00013A40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15.84.1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602040601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2156" w:type="dxa"/>
            <w:vAlign w:val="center"/>
            <w:hideMark/>
          </w:tcPr>
          <w:p w:rsidR="000C56B4" w:rsidRDefault="000C56B4" w:rsidP="00013A40">
            <w:pPr>
              <w:spacing w:after="0" w:line="240" w:lineRule="exact"/>
              <w:jc w:val="center"/>
            </w:pPr>
            <w:proofErr w:type="spellStart"/>
            <w:r w:rsidRPr="00B76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76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76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Мирненское</w:t>
            </w:r>
            <w:proofErr w:type="spellEnd"/>
            <w:r w:rsidRPr="00B76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C56B4" w:rsidRPr="000C56B4" w:rsidRDefault="001B2E07" w:rsidP="00013A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17154м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0C56B4" w:rsidRPr="000C56B4" w:rsidRDefault="000C56B4" w:rsidP="00013A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</w:tbl>
    <w:p w:rsidR="00C0177B" w:rsidRPr="00C0177B" w:rsidRDefault="00C0177B" w:rsidP="00C0177B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0177B" w:rsidRPr="00C0177B" w:rsidRDefault="00C0177B" w:rsidP="00C0177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77B">
        <w:rPr>
          <w:rFonts w:ascii="Times New Roman" w:eastAsia="Calibri" w:hAnsi="Times New Roman" w:cs="Times New Roman"/>
          <w:sz w:val="26"/>
          <w:szCs w:val="26"/>
        </w:rPr>
        <w:t>**Планируемые объекты регионального значения отображаются в информационных целях и не являются утверждаемыми.</w:t>
      </w:r>
    </w:p>
    <w:p w:rsidR="00C0177B" w:rsidRPr="00C0177B" w:rsidRDefault="00C0177B" w:rsidP="00C0177B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0177B" w:rsidRPr="00C0177B" w:rsidRDefault="00C0177B" w:rsidP="00C0177B">
      <w:pPr>
        <w:rPr>
          <w:rFonts w:ascii="Times New Roman" w:eastAsia="Times New Roman" w:hAnsi="Times New Roman" w:cs="Times New Roman"/>
          <w:lang w:eastAsia="ru-RU"/>
        </w:rPr>
      </w:pPr>
      <w:r w:rsidRPr="00C0177B">
        <w:rPr>
          <w:rFonts w:ascii="Times New Roman" w:eastAsia="Times New Roman" w:hAnsi="Times New Roman" w:cs="Times New Roman"/>
          <w:lang w:eastAsia="ru-RU"/>
        </w:rPr>
        <w:br w:type="page"/>
      </w:r>
    </w:p>
    <w:p w:rsidR="00C0177B" w:rsidRPr="00C0177B" w:rsidRDefault="00C0177B" w:rsidP="00C0177B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C0177B" w:rsidRPr="00C0177B" w:rsidSect="00DE6590">
          <w:pgSz w:w="16833" w:h="11908" w:orient="landscape"/>
          <w:pgMar w:top="1140" w:right="561" w:bottom="561" w:left="851" w:header="397" w:footer="964" w:gutter="0"/>
          <w:cols w:space="720"/>
          <w:docGrid w:linePitch="381"/>
        </w:sectPr>
      </w:pPr>
      <w:bookmarkStart w:id="35" w:name="_Toc45124942"/>
    </w:p>
    <w:p w:rsidR="00C0177B" w:rsidRPr="00C0177B" w:rsidRDefault="00C0177B" w:rsidP="00C0177B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6" w:name="_Toc46659458"/>
      <w:bookmarkStart w:id="37" w:name="_Toc47538407"/>
      <w:r w:rsidRPr="00C0177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</w:r>
      <w:bookmarkEnd w:id="35"/>
      <w:bookmarkEnd w:id="36"/>
      <w:bookmarkEnd w:id="37"/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объектов трубопроводного транспорта требует установления зон с особыми условиями использования территорий, к которым относятся охранные зоны и санитарно-защитные зоны.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сохранности,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газопроводов: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25 метрах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 метрах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трубопровода с каждой стороны;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100 метрах от оси трубопровода с каждой стороны;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100 метров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емкостей для хранения и </w:t>
      </w:r>
      <w:proofErr w:type="spellStart"/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разгазирования</w:t>
      </w:r>
      <w:proofErr w:type="spellEnd"/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50 метров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 метров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100 метров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 ноября </w:t>
      </w:r>
      <w:smartTag w:uri="urn:schemas-microsoft-com:office:smarttags" w:element="metricconverter">
        <w:smartTagPr>
          <w:attr w:name="ProductID" w:val="2000 г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 г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878 "Об 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газопровода со стороны провода и 2 метров - с противоположной стороны;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отдельно стоящих газорегуляторных пунктов - в виде территории, ограниченной замкнутой линией, проведенной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границ этих объектов. Для газорегуляторных пунктов, пристроенных к зданиям, охранная зона не регламентируется;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межпоселковых газопроводов, проходящих по лесам и древесно-кустарниковой растительности, - в виде просек шириной </w:t>
      </w:r>
      <w:smartTag w:uri="urn:schemas-microsoft-com:office:smarttags" w:element="metricconverter">
        <w:smartTagPr>
          <w:attr w:name="ProductID" w:val="6 метров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 метров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smartTag w:uri="urn:schemas-microsoft-com:office:smarttags" w:element="metricconverter">
        <w:smartTagPr>
          <w:attr w:name="ProductID" w:val="3 метра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метра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 до городов, поселков и отдельных малоэтажных жилищ: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75 метров; 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100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150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4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200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магистральных нефтепроводов до гидротехнических сооружений в размере </w:t>
      </w:r>
      <w:smartTag w:uri="urn:schemas-microsoft-com:office:smarttags" w:element="metricconverter">
        <w:smartTagPr>
          <w:attr w:name="ProductID" w:val="300 метров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метров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до водозаборов - 3000 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нефтепроводов, предназначенных для транспортировки нефти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1класса: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100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125 до 150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8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150 до 200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8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200 до 250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2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250 до 300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более </w:t>
      </w:r>
      <w:smartTag w:uri="urn:schemas-microsoft-com:office:smarttags" w:element="metricconverter">
        <w:smartTagPr>
          <w:attr w:name="ProductID" w:val="12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300 до 350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2 класса: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75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свыше </w:t>
      </w:r>
      <w:smartTag w:uri="urn:schemas-microsoft-com:office:smarttags" w:element="metricconverter">
        <w:smartTagPr>
          <w:attr w:name="ProductID" w:val="3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125 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 и водозаборных сооружений - 25 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15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150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150 - </w:t>
      </w:r>
      <w:smartTag w:uri="urn:schemas-microsoft-com:office:smarttags" w:element="metricconverter">
        <w:smartTagPr>
          <w:attr w:name="ProductID" w:val="3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175 до 250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300 - </w:t>
      </w:r>
      <w:smartTag w:uri="urn:schemas-microsoft-com:office:smarttags" w:element="metricconverter">
        <w:smartTagPr>
          <w:attr w:name="ProductID" w:val="5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350 до 500 метров;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500 - </w:t>
      </w:r>
      <w:smartTag w:uri="urn:schemas-microsoft-com:office:smarttags" w:element="metricconverter">
        <w:smartTagPr>
          <w:attr w:name="ProductID" w:val="1000 мм"/>
        </w:smartTagPr>
        <w:r w:rsidRPr="00C0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800 до 1000 метров.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 раза для I класса и в 1,5 раза для II класса.</w:t>
      </w:r>
    </w:p>
    <w:p w:rsidR="00C0177B" w:rsidRPr="00C0177B" w:rsidRDefault="00C0177B" w:rsidP="00C017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километров.</w:t>
      </w:r>
    </w:p>
    <w:p w:rsidR="00C0177B" w:rsidRPr="00C0177B" w:rsidRDefault="00C0177B" w:rsidP="00C017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0177B" w:rsidRPr="00C0177B" w:rsidSect="00DE6590">
          <w:pgSz w:w="11908" w:h="16833"/>
          <w:pgMar w:top="561" w:right="561" w:bottom="851" w:left="1140" w:header="397" w:footer="964" w:gutter="0"/>
          <w:cols w:space="720"/>
          <w:docGrid w:linePitch="381"/>
        </w:sectPr>
      </w:pPr>
    </w:p>
    <w:p w:rsidR="00C0177B" w:rsidRPr="00C0177B" w:rsidRDefault="00C0177B" w:rsidP="00C0177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77B" w:rsidRPr="00C0177B" w:rsidRDefault="00C0177B" w:rsidP="00C0177B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38" w:name="_Toc532582758"/>
      <w:bookmarkStart w:id="39" w:name="_Toc30444586"/>
      <w:bookmarkStart w:id="40" w:name="_Toc45124943"/>
      <w:bookmarkStart w:id="41" w:name="_Toc46659459"/>
      <w:bookmarkStart w:id="42" w:name="_Toc47538408"/>
      <w:r w:rsidRPr="00C0177B">
        <w:rPr>
          <w:rFonts w:ascii="Times New Roman" w:eastAsia="Calibri" w:hAnsi="Times New Roman" w:cs="Times New Roman"/>
          <w:b/>
          <w:sz w:val="26"/>
          <w:szCs w:val="26"/>
        </w:rPr>
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8"/>
      <w:bookmarkEnd w:id="39"/>
      <w:bookmarkEnd w:id="40"/>
      <w:bookmarkEnd w:id="41"/>
      <w:bookmarkEnd w:id="42"/>
    </w:p>
    <w:tbl>
      <w:tblPr>
        <w:tblW w:w="1531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683"/>
        <w:gridCol w:w="1701"/>
        <w:gridCol w:w="1843"/>
        <w:gridCol w:w="1134"/>
        <w:gridCol w:w="1276"/>
        <w:gridCol w:w="992"/>
        <w:gridCol w:w="1701"/>
        <w:gridCol w:w="2918"/>
        <w:gridCol w:w="1531"/>
        <w:gridCol w:w="1531"/>
      </w:tblGrid>
      <w:tr w:rsidR="00C0177B" w:rsidRPr="00C0177B" w:rsidTr="00DE6590">
        <w:trPr>
          <w:trHeight w:val="11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77B" w:rsidRPr="00C0177B" w:rsidRDefault="00C0177B" w:rsidP="00C0177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7B" w:rsidRPr="00C0177B" w:rsidRDefault="00C0177B" w:rsidP="00C0177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Классификационный код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7B" w:rsidRPr="00C0177B" w:rsidRDefault="00C0177B" w:rsidP="00C0177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зона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7B" w:rsidRPr="00C0177B" w:rsidRDefault="00C0177B" w:rsidP="00C0177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типа функциональной зоны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7B" w:rsidRPr="00C0177B" w:rsidRDefault="00C0177B" w:rsidP="00C0177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 функциональной зоны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7B" w:rsidRPr="00C0177B" w:rsidRDefault="00C0177B" w:rsidP="00C0177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функциональной зоны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7B" w:rsidRPr="00C0177B" w:rsidRDefault="00C0177B" w:rsidP="00C0177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функциональной зоны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7B" w:rsidRPr="00C0177B" w:rsidRDefault="00C0177B" w:rsidP="00C0177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7B" w:rsidRPr="00C0177B" w:rsidRDefault="00C0177B" w:rsidP="00C0177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7B" w:rsidRPr="00C0177B" w:rsidRDefault="00C0177B" w:rsidP="00C0177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функциональных зон, га</w:t>
            </w:r>
          </w:p>
        </w:tc>
      </w:tr>
    </w:tbl>
    <w:p w:rsidR="00C0177B" w:rsidRPr="00C0177B" w:rsidRDefault="00C0177B" w:rsidP="00C0177B">
      <w:pPr>
        <w:widowControl w:val="0"/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683"/>
        <w:gridCol w:w="1701"/>
        <w:gridCol w:w="1843"/>
        <w:gridCol w:w="1134"/>
        <w:gridCol w:w="1276"/>
        <w:gridCol w:w="992"/>
        <w:gridCol w:w="1701"/>
        <w:gridCol w:w="2918"/>
        <w:gridCol w:w="1531"/>
        <w:gridCol w:w="1531"/>
      </w:tblGrid>
      <w:tr w:rsidR="00C0177B" w:rsidRPr="004F0D9C" w:rsidTr="004F0D9C">
        <w:trPr>
          <w:trHeight w:val="289"/>
          <w:tblHeader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7B" w:rsidRPr="004F0D9C" w:rsidRDefault="00C0177B" w:rsidP="004F0D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7B" w:rsidRPr="004F0D9C" w:rsidRDefault="00C0177B" w:rsidP="004F0D9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7B" w:rsidRPr="004F0D9C" w:rsidRDefault="00C0177B" w:rsidP="004F0D9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7B" w:rsidRPr="004F0D9C" w:rsidRDefault="00C0177B" w:rsidP="004F0D9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7B" w:rsidRPr="004F0D9C" w:rsidRDefault="00C0177B" w:rsidP="004F0D9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7B" w:rsidRPr="004F0D9C" w:rsidRDefault="00C0177B" w:rsidP="004F0D9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7B" w:rsidRPr="004F0D9C" w:rsidRDefault="00C0177B" w:rsidP="004F0D9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7B" w:rsidRPr="004F0D9C" w:rsidRDefault="00C0177B" w:rsidP="004F0D9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7B" w:rsidRPr="004F0D9C" w:rsidRDefault="00C0177B" w:rsidP="004F0D9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7B" w:rsidRPr="004F0D9C" w:rsidRDefault="00C0177B" w:rsidP="004F0D9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Пункт редуцирования газа (ПРГ) (15.83.1)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4F0D9C" w:rsidRPr="004F0D9C" w:rsidTr="004F0D9C">
        <w:trPr>
          <w:trHeight w:val="1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701010500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Мирненское</w:t>
            </w:r>
            <w:proofErr w:type="spellEnd"/>
            <w:r w:rsidRPr="004F0D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Мирный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D9C" w:rsidRPr="004F0D9C" w:rsidRDefault="004F0D9C" w:rsidP="004F0D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</w:tbl>
    <w:p w:rsidR="00C0177B" w:rsidRPr="00C0177B" w:rsidRDefault="00C0177B" w:rsidP="00C0177B">
      <w:pPr>
        <w:rPr>
          <w:rFonts w:ascii="Times New Roman" w:eastAsia="Calibri" w:hAnsi="Times New Roman" w:cs="Times New Roman"/>
          <w:sz w:val="26"/>
          <w:szCs w:val="26"/>
        </w:rPr>
      </w:pPr>
    </w:p>
    <w:p w:rsidR="00C0177B" w:rsidRPr="00C0177B" w:rsidRDefault="00C0177B" w:rsidP="00C0177B">
      <w:pPr>
        <w:rPr>
          <w:rFonts w:ascii="Times New Roman" w:eastAsia="Calibri" w:hAnsi="Times New Roman" w:cs="Times New Roman"/>
          <w:sz w:val="26"/>
          <w:szCs w:val="26"/>
        </w:rPr>
        <w:sectPr w:rsidR="00C0177B" w:rsidRPr="00C0177B" w:rsidSect="00DE65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0177B" w:rsidRPr="00C0177B" w:rsidRDefault="00C0177B" w:rsidP="00C0177B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43" w:name="_Toc532582759"/>
      <w:bookmarkStart w:id="44" w:name="_Toc33016916"/>
      <w:bookmarkStart w:id="45" w:name="_Toc45124944"/>
      <w:bookmarkStart w:id="46" w:name="_Toc46659460"/>
      <w:bookmarkStart w:id="47" w:name="_Toc47538409"/>
      <w:r w:rsidRPr="00C0177B">
        <w:rPr>
          <w:rFonts w:ascii="Times New Roman" w:eastAsia="Calibri" w:hAnsi="Times New Roman" w:cs="Times New Roman"/>
          <w:b/>
          <w:sz w:val="26"/>
          <w:szCs w:val="26"/>
        </w:rPr>
        <w:t>Приложение. Описание местоположения границ</w:t>
      </w:r>
      <w:bookmarkEnd w:id="43"/>
      <w:bookmarkEnd w:id="44"/>
      <w:bookmarkEnd w:id="45"/>
      <w:bookmarkEnd w:id="46"/>
      <w:bookmarkEnd w:id="47"/>
    </w:p>
    <w:p w:rsidR="003970D2" w:rsidRPr="003970D2" w:rsidRDefault="003970D2" w:rsidP="00397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70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ОПИСАНИЕ МЕСТОПОЛОЖЕНИЯ ГРАНИЦ</w:t>
      </w:r>
    </w:p>
    <w:p w:rsidR="003970D2" w:rsidRPr="003970D2" w:rsidRDefault="003970D2" w:rsidP="003970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970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Граница населенного пункта х. Мирный</w:t>
      </w:r>
    </w:p>
    <w:p w:rsidR="003970D2" w:rsidRPr="003970D2" w:rsidRDefault="003970D2" w:rsidP="00397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70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Pr="003970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(наименование объекта местоположение границ, которого описано (далее - объект))</w:t>
      </w:r>
    </w:p>
    <w:p w:rsidR="003970D2" w:rsidRPr="003970D2" w:rsidRDefault="003970D2" w:rsidP="00397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70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 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4452"/>
        <w:gridCol w:w="4535"/>
      </w:tblGrid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объекте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характеристик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область, </w:t>
            </w:r>
            <w:proofErr w:type="spellStart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Дубовский</w:t>
            </w:r>
            <w:proofErr w:type="spellEnd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Мирненское</w:t>
            </w:r>
            <w:proofErr w:type="spellEnd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объекта +/- величина погрешности определения площади (P +/- Дельта P), 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1341700 +/- 232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характеристики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реестра границ: Граница населенного пункта. Протяженность границ: 9634 м</w:t>
            </w:r>
          </w:p>
        </w:tc>
      </w:tr>
    </w:tbl>
    <w:p w:rsidR="003970D2" w:rsidRPr="003970D2" w:rsidRDefault="003970D2" w:rsidP="00397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70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 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795"/>
        <w:gridCol w:w="885"/>
        <w:gridCol w:w="2018"/>
        <w:gridCol w:w="2263"/>
        <w:gridCol w:w="1772"/>
      </w:tblGrid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местоположении границ объекта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Система координат МСК-61, зона 3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Сведения о характерных точках границ объекта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Обозначение характерных</w:t>
            </w: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точек границ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Координаты,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определения координат</w:t>
            </w: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характерной точки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proofErr w:type="spellStart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квадратическая</w:t>
            </w:r>
            <w:proofErr w:type="spellEnd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погрешность</w:t>
            </w: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положения характерной точки (</w:t>
            </w:r>
            <w:proofErr w:type="spellStart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Mt</w:t>
            </w:r>
            <w:proofErr w:type="spellEnd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обозначения точки</w:t>
            </w: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местности (при наличии)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386557.07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3241817.94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386519.77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3241718.72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386679.1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3241659.44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386716.06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3241758.78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Обозначение характерных</w:t>
            </w: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точек границ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Координаты,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определения координат</w:t>
            </w: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характерной точки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proofErr w:type="spellStart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квадратическая</w:t>
            </w:r>
            <w:proofErr w:type="spellEnd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погрешность</w:t>
            </w: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положения характерной точки (</w:t>
            </w:r>
            <w:proofErr w:type="spellStart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Mt</w:t>
            </w:r>
            <w:proofErr w:type="spellEnd"/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обозначения точки</w:t>
            </w: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местности (при наличии)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№ 1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386253.75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3241831.01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386253.96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3241820.2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386235.77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3241796.78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386122.52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3241529.14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386067.03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3241384.87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386027.67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3241280.09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385997.81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3241195.64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385948.94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3241077.85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385934.21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3241081.99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385918.06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385931.48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3241037.26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385922.35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3241016.02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385903.64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3240946.6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385785.01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3240974.94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385735.59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3240787.66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385734.11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3240781.94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385721.86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3240734.91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385927.06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3240678.71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385941.04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3240733.2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385940.69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3240734.32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3240734.19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385988.16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3240608.77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386115.75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3240471.33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386185.54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3240356.6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386287.2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3240191.83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386346.14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3240114.43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386397.64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3240043.36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386484.25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3240352.09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386560.81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3240633.76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386578.48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3240699.59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386593.78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3240694.7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3240707.84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386699.76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3240732.5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386725.64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3240741.12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386750.3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3240728.8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386782.34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3240689.97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386813.16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3240652.37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387083.73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3241272.4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387020.86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3241260.08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386997.44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3241256.99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386962.31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3241271.78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3241297.51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3241325.01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3241351.28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3241356.47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3241357.63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3241359.93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386920.14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3241451.53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387030.98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3241412.45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387044.75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3241451.36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387070.95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3241440.46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387118.16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3241559.37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386954.52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3241628.96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386904.92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3241509.52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386904.08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3241507.13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386867.95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3241542.48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386868.83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3241544.75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386862.69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386858.47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3241553.59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3241561.35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386847.73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3241562.06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386853.1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3241564.12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386855.07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3241568.97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386857.7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3241575.58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386330.04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3241772.94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№ 2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386575.87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3240628.14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386573.23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3240618.47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386997.77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3240475.51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386987.29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387080.94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3240410.65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387086.35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3240444.91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387152.32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3240438.54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387156.09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3240476.94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387087.26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3240485.85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387008.1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3240527.7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386999.73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3240485.41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№ 3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3240508.46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3240355.71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386504.86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3240351.32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386503.77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3240344.53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386497.62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3240340.58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386405.98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3240001.67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386416.22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3239986.58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386409.67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3239983.36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386401.8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3239983.96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386382.61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3239917.14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386381.86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3239914.24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386386.49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3239909.03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386378.18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3239900.1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386363.57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3239842.9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386446.16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3239822.95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386510.57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3239818.39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386577.05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3240103.7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386672.31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3240080.52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386724.58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3240283.91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386624.54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3240310.85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386652.38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3240422.61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386655.18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3240470.39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970D2" w:rsidRPr="003970D2" w:rsidTr="00DE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386632.18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3240480.99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0D2" w:rsidRPr="003970D2" w:rsidRDefault="003970D2" w:rsidP="0039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70D2" w:rsidRPr="003970D2" w:rsidRDefault="003970D2" w:rsidP="003970D2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0D2" w:rsidRPr="003970D2" w:rsidRDefault="003970D2" w:rsidP="003970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70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</w:p>
    <w:p w:rsidR="003970D2" w:rsidRPr="003970D2" w:rsidRDefault="003970D2" w:rsidP="003970D2">
      <w:pPr>
        <w:spacing w:after="200" w:line="276" w:lineRule="auto"/>
        <w:rPr>
          <w:rFonts w:ascii="Calibri" w:eastAsia="Calibri" w:hAnsi="Calibri" w:cs="Times New Roman"/>
        </w:rPr>
      </w:pPr>
      <w:r w:rsidRPr="003970D2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B3EBF45" wp14:editId="313CBBEB">
            <wp:extent cx="5934075" cy="9086850"/>
            <wp:effectExtent l="0" t="0" r="9525" b="0"/>
            <wp:docPr id="46" name="Рисунок 46" descr="\\Data\2020_Дубовский_ГП_ПЗЗ\Проект\Вектор\ADME EGRN\Приложение\40_Мирненское_х_Ми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\Data\2020_Дубовский_ГП_ПЗЗ\Проект\Вектор\ADME EGRN\Приложение\40_Мирненское_х_Мирный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0D2" w:rsidRPr="003970D2" w:rsidSect="003970D2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90" w:rsidRDefault="00DE6590" w:rsidP="009130F6">
      <w:pPr>
        <w:spacing w:after="0" w:line="240" w:lineRule="auto"/>
      </w:pPr>
      <w:r>
        <w:separator/>
      </w:r>
    </w:p>
  </w:endnote>
  <w:endnote w:type="continuationSeparator" w:id="0">
    <w:p w:rsidR="00DE6590" w:rsidRDefault="00DE6590" w:rsidP="009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90" w:rsidRPr="00EA3C8B" w:rsidRDefault="00DE6590" w:rsidP="005A3000">
    <w:pPr>
      <w:pStyle w:val="aa"/>
      <w:jc w:val="center"/>
      <w:rPr>
        <w:rFonts w:asciiTheme="minorHAnsi" w:eastAsiaTheme="minorHAnsi" w:hAnsiTheme="minorHAnsi" w:cstheme="minorBidi"/>
        <w:sz w:val="16"/>
        <w:szCs w:val="16"/>
      </w:rPr>
    </w:pPr>
  </w:p>
  <w:sdt>
    <w:sdtPr>
      <w:id w:val="-2002802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DE6590" w:rsidRDefault="00DE6590" w:rsidP="005A3000">
        <w:pPr>
          <w:pStyle w:val="aa"/>
          <w:jc w:val="center"/>
          <w:rPr>
            <w:rFonts w:ascii="Times New Roman" w:hAnsi="Times New Roman"/>
          </w:rPr>
        </w:pPr>
        <w:r w:rsidRPr="009130F6">
          <w:rPr>
            <w:rFonts w:ascii="Times New Roman" w:hAnsi="Times New Roman"/>
          </w:rPr>
          <w:fldChar w:fldCharType="begin"/>
        </w:r>
        <w:r w:rsidRPr="009130F6">
          <w:rPr>
            <w:rFonts w:ascii="Times New Roman" w:hAnsi="Times New Roman"/>
          </w:rPr>
          <w:instrText>PAGE   \* MERGEFORMAT</w:instrText>
        </w:r>
        <w:r w:rsidRPr="009130F6">
          <w:rPr>
            <w:rFonts w:ascii="Times New Roman" w:hAnsi="Times New Roman"/>
          </w:rPr>
          <w:fldChar w:fldCharType="separate"/>
        </w:r>
        <w:r w:rsidR="008B1BA4">
          <w:rPr>
            <w:rFonts w:ascii="Times New Roman" w:hAnsi="Times New Roman"/>
            <w:noProof/>
          </w:rPr>
          <w:t>17</w:t>
        </w:r>
        <w:r w:rsidRPr="009130F6">
          <w:rPr>
            <w:rFonts w:ascii="Times New Roman" w:hAnsi="Times New Roman"/>
          </w:rPr>
          <w:fldChar w:fldCharType="end"/>
        </w:r>
      </w:p>
      <w:p w:rsidR="00DE6590" w:rsidRPr="00EA3C8B" w:rsidRDefault="00DE6590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  <w:r>
          <w:rPr>
            <w:rFonts w:ascii="Times New Roman" w:hAnsi="Times New Roman"/>
          </w:rPr>
          <w:t>____________________________________________________________________________________</w:t>
        </w:r>
      </w:p>
      <w:p w:rsidR="00DE6590" w:rsidRPr="00EA3C8B" w:rsidRDefault="008B1BA4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DE6590" w:rsidRPr="009130F6" w:rsidRDefault="00DE6590" w:rsidP="005A3000">
    <w:pPr>
      <w:pStyle w:val="aa"/>
      <w:rPr>
        <w:rFonts w:ascii="Times New Roman" w:hAnsi="Times New Roman"/>
      </w:rPr>
    </w:pPr>
    <w:r w:rsidRPr="009130F6">
      <w:rPr>
        <w:rFonts w:ascii="Times New Roman" w:hAnsi="Times New Roman"/>
      </w:rPr>
      <w:t>ОАО «</w:t>
    </w:r>
    <w:proofErr w:type="spellStart"/>
    <w:r w:rsidRPr="009130F6">
      <w:rPr>
        <w:rFonts w:ascii="Times New Roman" w:hAnsi="Times New Roman"/>
      </w:rPr>
      <w:t>Гипрогор</w:t>
    </w:r>
    <w:proofErr w:type="spellEnd"/>
    <w:r w:rsidRPr="009130F6">
      <w:rPr>
        <w:rFonts w:ascii="Times New Roman" w:hAnsi="Times New Roman"/>
      </w:rPr>
      <w:t>»</w:t>
    </w:r>
    <w:r w:rsidRPr="009130F6">
      <w:rPr>
        <w:rFonts w:ascii="Times New Roman" w:hAnsi="Times New Roman"/>
      </w:rPr>
      <w:tab/>
    </w:r>
    <w:r w:rsidRPr="009130F6">
      <w:rPr>
        <w:rFonts w:ascii="Times New Roman" w:hAnsi="Times New Roman"/>
      </w:rPr>
      <w:tab/>
      <w:t>Москва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2129470949"/>
      <w:docPartObj>
        <w:docPartGallery w:val="Page Numbers (Bottom of Page)"/>
        <w:docPartUnique/>
      </w:docPartObj>
    </w:sdtPr>
    <w:sdtEndPr/>
    <w:sdtContent>
      <w:p w:rsidR="00DE6590" w:rsidRPr="00096C67" w:rsidRDefault="00DE6590">
        <w:pPr>
          <w:pStyle w:val="aa"/>
          <w:jc w:val="center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fldChar w:fldCharType="begin"/>
        </w:r>
        <w:r w:rsidRPr="00096C67">
          <w:rPr>
            <w:rFonts w:ascii="Times New Roman" w:hAnsi="Times New Roman"/>
          </w:rPr>
          <w:instrText>PAGE   \* MERGEFORMAT</w:instrText>
        </w:r>
        <w:r w:rsidRPr="00096C67">
          <w:rPr>
            <w:rFonts w:ascii="Times New Roman" w:hAnsi="Times New Roman"/>
          </w:rPr>
          <w:fldChar w:fldCharType="separate"/>
        </w:r>
        <w:r w:rsidR="008B1BA4">
          <w:rPr>
            <w:rFonts w:ascii="Times New Roman" w:hAnsi="Times New Roman"/>
            <w:noProof/>
          </w:rPr>
          <w:t>44</w:t>
        </w:r>
        <w:r w:rsidRPr="00096C67">
          <w:rPr>
            <w:rFonts w:ascii="Times New Roman" w:hAnsi="Times New Roman"/>
          </w:rPr>
          <w:fldChar w:fldCharType="end"/>
        </w:r>
      </w:p>
      <w:p w:rsidR="00DE6590" w:rsidRPr="00096C67" w:rsidRDefault="00DE6590" w:rsidP="00DE6590">
        <w:pPr>
          <w:pStyle w:val="aa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t xml:space="preserve">ОАО «ГИПРОГОР» </w:t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  <w:t>Москва 2020 год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029332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:rsidR="0091583D" w:rsidRDefault="0091583D" w:rsidP="0091583D">
        <w:pPr>
          <w:pStyle w:val="aa"/>
          <w:jc w:val="center"/>
        </w:pPr>
      </w:p>
      <w:p w:rsidR="00DE6590" w:rsidRPr="00663137" w:rsidRDefault="008B1BA4" w:rsidP="00AA09BE">
        <w:pPr>
          <w:pStyle w:val="aa"/>
          <w:rPr>
            <w:color w:val="BFBFBF" w:themeColor="background1" w:themeShade="BF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90" w:rsidRDefault="00DE6590" w:rsidP="009130F6">
      <w:pPr>
        <w:spacing w:after="0" w:line="240" w:lineRule="auto"/>
      </w:pPr>
      <w:r>
        <w:separator/>
      </w:r>
    </w:p>
  </w:footnote>
  <w:footnote w:type="continuationSeparator" w:id="0">
    <w:p w:rsidR="00DE6590" w:rsidRDefault="00DE6590" w:rsidP="009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90" w:rsidRPr="00FA679A" w:rsidRDefault="00DE6590" w:rsidP="005A3000">
    <w:pPr>
      <w:pStyle w:val="a8"/>
      <w:rPr>
        <w:rFonts w:ascii="Times New Roman" w:hAnsi="Times New Roman"/>
        <w:bCs/>
        <w:sz w:val="20"/>
        <w:szCs w:val="20"/>
      </w:rPr>
    </w:pPr>
    <w:r w:rsidRPr="00FA679A">
      <w:rPr>
        <w:rFonts w:ascii="Times New Roman" w:hAnsi="Times New Roman"/>
        <w:bCs/>
        <w:sz w:val="20"/>
        <w:szCs w:val="20"/>
      </w:rPr>
      <w:t>МО «</w:t>
    </w:r>
    <w:proofErr w:type="spellStart"/>
    <w:r>
      <w:rPr>
        <w:rFonts w:ascii="Times New Roman" w:hAnsi="Times New Roman"/>
        <w:bCs/>
        <w:sz w:val="20"/>
        <w:szCs w:val="20"/>
      </w:rPr>
      <w:t>Мирненское</w:t>
    </w:r>
    <w:proofErr w:type="spellEnd"/>
    <w:r w:rsidRPr="00FA679A">
      <w:rPr>
        <w:rFonts w:ascii="Times New Roman" w:hAnsi="Times New Roman"/>
        <w:bCs/>
        <w:sz w:val="20"/>
        <w:szCs w:val="20"/>
      </w:rPr>
      <w:t xml:space="preserve"> сельское поселение» </w:t>
    </w:r>
    <w:r>
      <w:rPr>
        <w:rFonts w:ascii="Times New Roman" w:hAnsi="Times New Roman"/>
        <w:bCs/>
        <w:sz w:val="20"/>
        <w:szCs w:val="20"/>
      </w:rPr>
      <w:t>Дубов</w:t>
    </w:r>
    <w:r w:rsidRPr="00FA679A">
      <w:rPr>
        <w:rFonts w:ascii="Times New Roman" w:hAnsi="Times New Roman"/>
        <w:bCs/>
        <w:sz w:val="20"/>
        <w:szCs w:val="20"/>
      </w:rPr>
      <w:t>ского района.</w:t>
    </w:r>
  </w:p>
  <w:p w:rsidR="00DE6590" w:rsidRDefault="00DE6590" w:rsidP="005A3000">
    <w:pPr>
      <w:widowControl w:val="0"/>
      <w:pBdr>
        <w:bottom w:val="single" w:sz="12" w:space="1" w:color="auto"/>
      </w:pBdr>
      <w:suppressAutoHyphens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  <w:r w:rsidRPr="00FA679A">
      <w:rPr>
        <w:rFonts w:ascii="Times New Roman" w:hAnsi="Times New Roman"/>
        <w:bCs/>
        <w:sz w:val="20"/>
        <w:szCs w:val="20"/>
      </w:rPr>
      <w:t xml:space="preserve">Том </w:t>
    </w:r>
    <w:r>
      <w:rPr>
        <w:rFonts w:ascii="Times New Roman" w:hAnsi="Times New Roman"/>
        <w:bCs/>
        <w:sz w:val="20"/>
        <w:szCs w:val="20"/>
      </w:rPr>
      <w:t>1</w:t>
    </w:r>
    <w:r w:rsidRPr="00FA679A">
      <w:rPr>
        <w:rFonts w:ascii="Times New Roman" w:hAnsi="Times New Roman"/>
        <w:bCs/>
        <w:sz w:val="20"/>
        <w:szCs w:val="20"/>
      </w:rPr>
      <w:t xml:space="preserve">. Книга </w:t>
    </w:r>
    <w:r>
      <w:rPr>
        <w:rFonts w:ascii="Times New Roman" w:hAnsi="Times New Roman"/>
        <w:bCs/>
        <w:sz w:val="20"/>
        <w:szCs w:val="20"/>
      </w:rPr>
      <w:t>10</w:t>
    </w:r>
    <w:r w:rsidRPr="00FA679A">
      <w:rPr>
        <w:rFonts w:ascii="Times New Roman" w:hAnsi="Times New Roman"/>
        <w:bCs/>
        <w:sz w:val="20"/>
        <w:szCs w:val="20"/>
      </w:rPr>
      <w:t xml:space="preserve"> </w:t>
    </w:r>
    <w:r w:rsidRPr="005A3000">
      <w:rPr>
        <w:rFonts w:ascii="Times New Roman" w:eastAsia="Times New Roman" w:hAnsi="Times New Roman" w:cs="Times New Roman"/>
        <w:bCs/>
        <w:sz w:val="20"/>
        <w:szCs w:val="20"/>
        <w:lang w:eastAsia="ar-SA"/>
      </w:rPr>
      <w:t>Положение о территориальном планировании (корректировка</w:t>
    </w:r>
    <w:r>
      <w:rPr>
        <w:rFonts w:ascii="Times New Roman" w:eastAsia="Times New Roman" w:hAnsi="Times New Roman" w:cs="Times New Roman"/>
        <w:bCs/>
        <w:sz w:val="20"/>
        <w:szCs w:val="20"/>
        <w:lang w:eastAsia="ar-SA"/>
      </w:rPr>
      <w:t>)</w:t>
    </w:r>
  </w:p>
  <w:p w:rsidR="00DE6590" w:rsidRPr="005A3000" w:rsidRDefault="00DE6590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3D" w:rsidRPr="005A3000" w:rsidRDefault="0091583D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98"/>
    <w:multiLevelType w:val="hybridMultilevel"/>
    <w:tmpl w:val="A9941BA0"/>
    <w:lvl w:ilvl="0" w:tplc="9F842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36"/>
    <w:multiLevelType w:val="hybridMultilevel"/>
    <w:tmpl w:val="08842188"/>
    <w:lvl w:ilvl="0" w:tplc="92229C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3E76A2"/>
    <w:multiLevelType w:val="hybridMultilevel"/>
    <w:tmpl w:val="CB9236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6FB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86106"/>
    <w:multiLevelType w:val="hybridMultilevel"/>
    <w:tmpl w:val="F7AAB65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F32FA3"/>
    <w:multiLevelType w:val="hybridMultilevel"/>
    <w:tmpl w:val="934407E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515D4"/>
    <w:multiLevelType w:val="hybridMultilevel"/>
    <w:tmpl w:val="EA14C680"/>
    <w:lvl w:ilvl="0" w:tplc="AD26FC2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545073"/>
    <w:multiLevelType w:val="hybridMultilevel"/>
    <w:tmpl w:val="1910C20E"/>
    <w:lvl w:ilvl="0" w:tplc="0C708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7CB5"/>
    <w:multiLevelType w:val="hybridMultilevel"/>
    <w:tmpl w:val="1F80EE42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3926C4"/>
    <w:multiLevelType w:val="hybridMultilevel"/>
    <w:tmpl w:val="7D06AD2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18D6C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EE633F"/>
    <w:multiLevelType w:val="hybridMultilevel"/>
    <w:tmpl w:val="7AB0406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982C09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118A5"/>
    <w:multiLevelType w:val="hybridMultilevel"/>
    <w:tmpl w:val="BB9259DC"/>
    <w:lvl w:ilvl="0" w:tplc="56126BF2">
      <w:start w:val="1"/>
      <w:numFmt w:val="decimal"/>
      <w:lvlText w:val="1.2.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A60E3"/>
    <w:multiLevelType w:val="hybridMultilevel"/>
    <w:tmpl w:val="65C81B04"/>
    <w:lvl w:ilvl="0" w:tplc="150E3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04548"/>
    <w:multiLevelType w:val="hybridMultilevel"/>
    <w:tmpl w:val="61E2875C"/>
    <w:lvl w:ilvl="0" w:tplc="22EE8F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72766"/>
    <w:multiLevelType w:val="hybridMultilevel"/>
    <w:tmpl w:val="75164692"/>
    <w:lvl w:ilvl="0" w:tplc="5E2A0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F3393"/>
    <w:multiLevelType w:val="hybridMultilevel"/>
    <w:tmpl w:val="2F680B0A"/>
    <w:lvl w:ilvl="0" w:tplc="F03A5FF8">
      <w:start w:val="1"/>
      <w:numFmt w:val="decimal"/>
      <w:lvlText w:val="%1."/>
      <w:lvlJc w:val="left"/>
      <w:pPr>
        <w:ind w:left="58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E640E"/>
    <w:multiLevelType w:val="hybridMultilevel"/>
    <w:tmpl w:val="BD4A4D34"/>
    <w:lvl w:ilvl="0" w:tplc="DC1820AE">
      <w:start w:val="1"/>
      <w:numFmt w:val="decimal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D77B7"/>
    <w:multiLevelType w:val="hybridMultilevel"/>
    <w:tmpl w:val="1652967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016D3B"/>
    <w:multiLevelType w:val="hybridMultilevel"/>
    <w:tmpl w:val="A382625A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B57501"/>
    <w:multiLevelType w:val="hybridMultilevel"/>
    <w:tmpl w:val="7D9419FE"/>
    <w:lvl w:ilvl="0" w:tplc="0A7A3F8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416D41C2"/>
    <w:multiLevelType w:val="hybridMultilevel"/>
    <w:tmpl w:val="EF2AC24E"/>
    <w:lvl w:ilvl="0" w:tplc="C7D48DAC">
      <w:start w:val="1"/>
      <w:numFmt w:val="decimal"/>
      <w:lvlText w:val="6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72271"/>
    <w:multiLevelType w:val="hybridMultilevel"/>
    <w:tmpl w:val="E5AA67F8"/>
    <w:lvl w:ilvl="0" w:tplc="DCE4B27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50707"/>
    <w:multiLevelType w:val="hybridMultilevel"/>
    <w:tmpl w:val="9CB0B0DC"/>
    <w:lvl w:ilvl="0" w:tplc="A1722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7231E"/>
    <w:multiLevelType w:val="hybridMultilevel"/>
    <w:tmpl w:val="FC0C039A"/>
    <w:lvl w:ilvl="0" w:tplc="22EE8F0C">
      <w:start w:val="1"/>
      <w:numFmt w:val="decimal"/>
      <w:lvlText w:val="%1."/>
      <w:lvlJc w:val="center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AB5D7C"/>
    <w:multiLevelType w:val="hybridMultilevel"/>
    <w:tmpl w:val="4726DE74"/>
    <w:lvl w:ilvl="0" w:tplc="5E2A061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A7546C8"/>
    <w:multiLevelType w:val="hybridMultilevel"/>
    <w:tmpl w:val="61EE6DC4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D40B66"/>
    <w:multiLevelType w:val="hybridMultilevel"/>
    <w:tmpl w:val="0DB66E0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6B183E"/>
    <w:multiLevelType w:val="hybridMultilevel"/>
    <w:tmpl w:val="912487EE"/>
    <w:lvl w:ilvl="0" w:tplc="06101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496"/>
    <w:multiLevelType w:val="hybridMultilevel"/>
    <w:tmpl w:val="D3A0449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EF3DD4"/>
    <w:multiLevelType w:val="hybridMultilevel"/>
    <w:tmpl w:val="81365CA2"/>
    <w:lvl w:ilvl="0" w:tplc="0A7A3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9"/>
  </w:num>
  <w:num w:numId="12">
    <w:abstractNumId w:val="10"/>
  </w:num>
  <w:num w:numId="13">
    <w:abstractNumId w:val="27"/>
  </w:num>
  <w:num w:numId="14">
    <w:abstractNumId w:val="20"/>
  </w:num>
  <w:num w:numId="15">
    <w:abstractNumId w:val="5"/>
  </w:num>
  <w:num w:numId="16">
    <w:abstractNumId w:val="16"/>
  </w:num>
  <w:num w:numId="17">
    <w:abstractNumId w:val="19"/>
  </w:num>
  <w:num w:numId="18">
    <w:abstractNumId w:val="28"/>
  </w:num>
  <w:num w:numId="19">
    <w:abstractNumId w:val="2"/>
  </w:num>
  <w:num w:numId="20">
    <w:abstractNumId w:val="30"/>
  </w:num>
  <w:num w:numId="21">
    <w:abstractNumId w:val="31"/>
  </w:num>
  <w:num w:numId="22">
    <w:abstractNumId w:val="21"/>
  </w:num>
  <w:num w:numId="23">
    <w:abstractNumId w:val="13"/>
  </w:num>
  <w:num w:numId="24">
    <w:abstractNumId w:val="8"/>
  </w:num>
  <w:num w:numId="25">
    <w:abstractNumId w:val="7"/>
  </w:num>
  <w:num w:numId="26">
    <w:abstractNumId w:val="29"/>
  </w:num>
  <w:num w:numId="27">
    <w:abstractNumId w:val="22"/>
  </w:num>
  <w:num w:numId="28">
    <w:abstractNumId w:val="4"/>
  </w:num>
  <w:num w:numId="29">
    <w:abstractNumId w:val="0"/>
  </w:num>
  <w:num w:numId="30">
    <w:abstractNumId w:val="12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27"/>
  </w:num>
  <w:num w:numId="36">
    <w:abstractNumId w:val="20"/>
  </w:num>
  <w:num w:numId="37">
    <w:abstractNumId w:val="5"/>
  </w:num>
  <w:num w:numId="38">
    <w:abstractNumId w:val="16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26"/>
  </w:num>
  <w:num w:numId="44">
    <w:abstractNumId w:val="6"/>
  </w:num>
  <w:num w:numId="45">
    <w:abstractNumId w:val="11"/>
  </w:num>
  <w:num w:numId="46">
    <w:abstractNumId w:val="2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6"/>
    <w:rsid w:val="00013A40"/>
    <w:rsid w:val="00043788"/>
    <w:rsid w:val="0004379C"/>
    <w:rsid w:val="00050DEC"/>
    <w:rsid w:val="00071810"/>
    <w:rsid w:val="000C56B4"/>
    <w:rsid w:val="0014177C"/>
    <w:rsid w:val="00194FD0"/>
    <w:rsid w:val="001B2E07"/>
    <w:rsid w:val="00221CB7"/>
    <w:rsid w:val="00277672"/>
    <w:rsid w:val="002A0BE2"/>
    <w:rsid w:val="002B1669"/>
    <w:rsid w:val="002C03EC"/>
    <w:rsid w:val="002E2278"/>
    <w:rsid w:val="003170C2"/>
    <w:rsid w:val="003235F6"/>
    <w:rsid w:val="0037492A"/>
    <w:rsid w:val="00390E61"/>
    <w:rsid w:val="003970D2"/>
    <w:rsid w:val="003D654D"/>
    <w:rsid w:val="003F7C35"/>
    <w:rsid w:val="004367F1"/>
    <w:rsid w:val="00476BAB"/>
    <w:rsid w:val="004D564C"/>
    <w:rsid w:val="004E1601"/>
    <w:rsid w:val="004E5670"/>
    <w:rsid w:val="004F0D9C"/>
    <w:rsid w:val="005111FA"/>
    <w:rsid w:val="005429EB"/>
    <w:rsid w:val="00544D61"/>
    <w:rsid w:val="005745B0"/>
    <w:rsid w:val="00577504"/>
    <w:rsid w:val="0059160D"/>
    <w:rsid w:val="005A1846"/>
    <w:rsid w:val="005A3000"/>
    <w:rsid w:val="005B29F7"/>
    <w:rsid w:val="005B6660"/>
    <w:rsid w:val="005F07BD"/>
    <w:rsid w:val="00617829"/>
    <w:rsid w:val="006646D6"/>
    <w:rsid w:val="00671F25"/>
    <w:rsid w:val="006764B2"/>
    <w:rsid w:val="006A73CD"/>
    <w:rsid w:val="006B4539"/>
    <w:rsid w:val="006C130A"/>
    <w:rsid w:val="006D276A"/>
    <w:rsid w:val="006E0FE4"/>
    <w:rsid w:val="0070616A"/>
    <w:rsid w:val="0072786E"/>
    <w:rsid w:val="007645A3"/>
    <w:rsid w:val="00771420"/>
    <w:rsid w:val="00795C40"/>
    <w:rsid w:val="00807869"/>
    <w:rsid w:val="0081648B"/>
    <w:rsid w:val="00860E86"/>
    <w:rsid w:val="0086548F"/>
    <w:rsid w:val="008715E2"/>
    <w:rsid w:val="00885BC6"/>
    <w:rsid w:val="00886011"/>
    <w:rsid w:val="008A78E0"/>
    <w:rsid w:val="008B1BA4"/>
    <w:rsid w:val="008D455A"/>
    <w:rsid w:val="00911135"/>
    <w:rsid w:val="009130F6"/>
    <w:rsid w:val="0091583D"/>
    <w:rsid w:val="00925855"/>
    <w:rsid w:val="00936E4F"/>
    <w:rsid w:val="00954873"/>
    <w:rsid w:val="00966240"/>
    <w:rsid w:val="00983EF7"/>
    <w:rsid w:val="00985778"/>
    <w:rsid w:val="009C5CDF"/>
    <w:rsid w:val="00A151E0"/>
    <w:rsid w:val="00A475C6"/>
    <w:rsid w:val="00A55265"/>
    <w:rsid w:val="00A87D4A"/>
    <w:rsid w:val="00AA09BE"/>
    <w:rsid w:val="00AA3256"/>
    <w:rsid w:val="00AA4D28"/>
    <w:rsid w:val="00AA6705"/>
    <w:rsid w:val="00AC13DE"/>
    <w:rsid w:val="00AE7876"/>
    <w:rsid w:val="00B46357"/>
    <w:rsid w:val="00B51178"/>
    <w:rsid w:val="00BA0B18"/>
    <w:rsid w:val="00BA0F57"/>
    <w:rsid w:val="00BB7E69"/>
    <w:rsid w:val="00BC29C2"/>
    <w:rsid w:val="00BD158D"/>
    <w:rsid w:val="00C0177B"/>
    <w:rsid w:val="00C97FA7"/>
    <w:rsid w:val="00CA5AE2"/>
    <w:rsid w:val="00CB1F70"/>
    <w:rsid w:val="00CB6153"/>
    <w:rsid w:val="00CF3DA0"/>
    <w:rsid w:val="00D1023C"/>
    <w:rsid w:val="00D3549B"/>
    <w:rsid w:val="00D4706A"/>
    <w:rsid w:val="00DA7559"/>
    <w:rsid w:val="00DE4C97"/>
    <w:rsid w:val="00DE6590"/>
    <w:rsid w:val="00E13C02"/>
    <w:rsid w:val="00E22B08"/>
    <w:rsid w:val="00E5747E"/>
    <w:rsid w:val="00EB406F"/>
    <w:rsid w:val="00ED0297"/>
    <w:rsid w:val="00ED78A4"/>
    <w:rsid w:val="00F0375E"/>
    <w:rsid w:val="00F279BE"/>
    <w:rsid w:val="00F46C3E"/>
    <w:rsid w:val="00F64F86"/>
    <w:rsid w:val="00F91837"/>
    <w:rsid w:val="00FD4A49"/>
    <w:rsid w:val="00FD7C43"/>
    <w:rsid w:val="00FE1C84"/>
    <w:rsid w:val="00FF0954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aliases w:val="Знак2 Знак,Знак2,Знак2 Знак Знак Знак,Знак2 Знак1,ГЛАВА,Заголовок 2 Знак Знак"/>
    <w:basedOn w:val="a"/>
    <w:next w:val="a"/>
    <w:link w:val="20"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 Знак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C0177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C0177B"/>
  </w:style>
  <w:style w:type="paragraph" w:customStyle="1" w:styleId="xl73">
    <w:name w:val="xl73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7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0177B"/>
  </w:style>
  <w:style w:type="paragraph" w:styleId="42">
    <w:name w:val="toc 4"/>
    <w:basedOn w:val="a"/>
    <w:next w:val="a"/>
    <w:autoRedefine/>
    <w:uiPriority w:val="39"/>
    <w:unhideWhenUsed/>
    <w:rsid w:val="00C0177B"/>
    <w:pPr>
      <w:spacing w:after="100"/>
      <w:ind w:left="660"/>
    </w:pPr>
  </w:style>
  <w:style w:type="paragraph" w:customStyle="1" w:styleId="s1">
    <w:name w:val="s_1"/>
    <w:basedOn w:val="a"/>
    <w:rsid w:val="00C0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D564C"/>
  </w:style>
  <w:style w:type="numbering" w:customStyle="1" w:styleId="43">
    <w:name w:val="Нет списка4"/>
    <w:next w:val="a2"/>
    <w:uiPriority w:val="99"/>
    <w:semiHidden/>
    <w:unhideWhenUsed/>
    <w:rsid w:val="0076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aliases w:val="Знак2 Знак,Знак2,Знак2 Знак Знак Знак,Знак2 Знак1,ГЛАВА,Заголовок 2 Знак Знак"/>
    <w:basedOn w:val="a"/>
    <w:next w:val="a"/>
    <w:link w:val="20"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 Знак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C0177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C0177B"/>
  </w:style>
  <w:style w:type="paragraph" w:customStyle="1" w:styleId="xl73">
    <w:name w:val="xl73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7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0177B"/>
  </w:style>
  <w:style w:type="paragraph" w:styleId="42">
    <w:name w:val="toc 4"/>
    <w:basedOn w:val="a"/>
    <w:next w:val="a"/>
    <w:autoRedefine/>
    <w:uiPriority w:val="39"/>
    <w:unhideWhenUsed/>
    <w:rsid w:val="00C0177B"/>
    <w:pPr>
      <w:spacing w:after="100"/>
      <w:ind w:left="660"/>
    </w:pPr>
  </w:style>
  <w:style w:type="paragraph" w:customStyle="1" w:styleId="s1">
    <w:name w:val="s_1"/>
    <w:basedOn w:val="a"/>
    <w:rsid w:val="00C0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D564C"/>
  </w:style>
  <w:style w:type="numbering" w:customStyle="1" w:styleId="43">
    <w:name w:val="Нет списка4"/>
    <w:next w:val="a2"/>
    <w:uiPriority w:val="99"/>
    <w:semiHidden/>
    <w:unhideWhenUsed/>
    <w:rsid w:val="0076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base.garant.ru/12158477/b89690251be5277812a78962f6302560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F6FB463765727A4CBB8E4F9189523D1667CC79DE9D7ECD3210B96181854265EB6C885D4F648328F859FFC667L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CF9A-A18A-4B3F-AA67-27C5853D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48</Pages>
  <Words>12994</Words>
  <Characters>74069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Дмитрий</cp:lastModifiedBy>
  <cp:revision>32</cp:revision>
  <cp:lastPrinted>2020-08-06T21:37:00Z</cp:lastPrinted>
  <dcterms:created xsi:type="dcterms:W3CDTF">2020-06-30T11:00:00Z</dcterms:created>
  <dcterms:modified xsi:type="dcterms:W3CDTF">2020-08-06T21:37:00Z</dcterms:modified>
</cp:coreProperties>
</file>