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АДМИНИСТРАЦИЯ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МИРНЕНСКОГО СЕЛЬСКОГО ПОСЕЛЕНИЯ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ДУБОВСКОГО РАЙОНА РОСТОВСКОЙ ОБЛАСТИ</w:t>
      </w: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123364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Распоряжение № 10</w:t>
      </w:r>
    </w:p>
    <w:p w:rsidR="00FA03D7" w:rsidRDefault="00123364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29 апреля 2021</w:t>
      </w:r>
      <w:r w:rsid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года                                                              х. </w:t>
      </w:r>
      <w:proofErr w:type="gramStart"/>
      <w:r w:rsid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Мирный</w:t>
      </w:r>
      <w:proofErr w:type="gramEnd"/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 м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ерах по выявлению и уничтожению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оч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агов произрастания дикорастущих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на 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территории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    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В соответствии с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письмом </w:t>
      </w:r>
      <w:r w:rsidR="0012336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Правительства Ростовской области от 31.03.2021г № 34-883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, 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в целях исполнения поставленных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за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дач Губернатором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Ростовской области Голубевым В.Ю. о радикальном решении проблемы незаконного изготовления наркотиков из дикорастущей конопли, произрастающей на территории Ростовской области, 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1. У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твердить состав рабочей группы по выявлению и уничтожению дикорастущих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(приложение № 1).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 xml:space="preserve">2. Утвердить прилагаемый план мероприятий по выявлению и уничтожению очагов произрастания дикорастущей конопли и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ний на территории </w:t>
      </w:r>
      <w:proofErr w:type="spell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</w:t>
      </w:r>
      <w:proofErr w:type="gram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я(</w:t>
      </w:r>
      <w:proofErr w:type="gram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приложение№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2).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. Обратить внимание руководителей предприятий всех форм собственности, осуществляющих свою деятельность на территории поселения на необходимость принятия мер на уничтожение очагов произрастания сорной дикорастущей конопли на участках земель, находящихся в их пользовании.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4. Настоящее распоряжение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вступает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 силу со дня его подписания.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5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исполнением настоящего постановления оставляю за собой.</w:t>
      </w:r>
    </w:p>
    <w:p w:rsid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4DA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4DA4">
        <w:rPr>
          <w:rFonts w:ascii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424DA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Л.С. </w:t>
      </w:r>
      <w:proofErr w:type="spellStart"/>
      <w:r w:rsidRPr="00424DA4">
        <w:rPr>
          <w:rFonts w:ascii="Times New Roman" w:hAnsi="Times New Roman" w:cs="Times New Roman"/>
          <w:sz w:val="28"/>
          <w:szCs w:val="28"/>
          <w:lang w:eastAsia="ru-RU"/>
        </w:rPr>
        <w:t>Сулиманова</w:t>
      </w:r>
      <w:proofErr w:type="spellEnd"/>
      <w:r w:rsidRPr="00424D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Pr="00FA03D7" w:rsidRDefault="00424DA4" w:rsidP="00424D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распоряжению </w:t>
      </w:r>
      <w:r w:rsidR="00FA03D7"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A03D7"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12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№10 от 29.04.2021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Состав рабочей группы по выявлению и уничтожению дикорастущих,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ий на территории  </w:t>
      </w:r>
      <w:proofErr w:type="spell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</w:t>
      </w:r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рабочей группы:</w:t>
      </w:r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Сулиманова</w:t>
      </w:r>
      <w:proofErr w:type="spellEnd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 – Глава Администрации </w:t>
      </w:r>
      <w:proofErr w:type="spellStart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Мирненского</w:t>
      </w:r>
      <w:proofErr w:type="spellEnd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рабочей группы:</w:t>
      </w: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Бунина М.А.</w:t>
      </w:r>
      <w:r w:rsidR="003A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</w:t>
      </w:r>
      <w:r w:rsidR="0012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по имущественным и земельным отношениям</w:t>
      </w:r>
    </w:p>
    <w:p w:rsidR="003A412B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3A412B" w:rsidRPr="003A412B" w:rsidRDefault="003A412B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412B">
        <w:rPr>
          <w:rFonts w:ascii="Times New Roman" w:hAnsi="Times New Roman" w:cs="Times New Roman"/>
          <w:sz w:val="28"/>
          <w:szCs w:val="28"/>
          <w:lang w:eastAsia="ru-RU"/>
        </w:rPr>
        <w:t>Прядкин</w:t>
      </w:r>
      <w:proofErr w:type="spellEnd"/>
      <w:r w:rsidRPr="003A412B">
        <w:rPr>
          <w:rFonts w:ascii="Times New Roman" w:hAnsi="Times New Roman" w:cs="Times New Roman"/>
          <w:sz w:val="28"/>
          <w:szCs w:val="28"/>
          <w:lang w:eastAsia="ru-RU"/>
        </w:rPr>
        <w:t xml:space="preserve"> А.В. – дружинник МКД</w:t>
      </w:r>
    </w:p>
    <w:p w:rsidR="003A412B" w:rsidRPr="003A412B" w:rsidRDefault="00123364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Король П.М. – водитель администрации поселения</w:t>
      </w:r>
    </w:p>
    <w:p w:rsidR="00FA03D7" w:rsidRPr="003A412B" w:rsidRDefault="003A412B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412B">
        <w:rPr>
          <w:rFonts w:ascii="Times New Roman" w:hAnsi="Times New Roman" w:cs="Times New Roman"/>
          <w:sz w:val="28"/>
          <w:szCs w:val="28"/>
          <w:lang w:eastAsia="ru-RU"/>
        </w:rPr>
        <w:t xml:space="preserve">Червяков В.П. – рабочий по благоустройству  </w:t>
      </w:r>
      <w:r w:rsidR="00FA03D7" w:rsidRPr="003A41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3A4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12B" w:rsidRPr="00FA03D7" w:rsidRDefault="003A412B" w:rsidP="003A4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распоряжению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12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№10 от 29.04.2021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3A412B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ПЛАН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м</w:t>
      </w:r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ероприятий по выявлению и уничтожению очагов произрастания дикорастущих </w:t>
      </w:r>
      <w:proofErr w:type="spellStart"/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на территории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</w:t>
      </w:r>
      <w:r w:rsidR="0012336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кого</w:t>
      </w:r>
      <w:proofErr w:type="spellEnd"/>
      <w:r w:rsidR="0012336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на 2021</w:t>
      </w:r>
      <w:bookmarkStart w:id="0" w:name="_GoBack"/>
      <w:bookmarkEnd w:id="0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649"/>
        <w:gridCol w:w="2341"/>
        <w:gridCol w:w="2920"/>
      </w:tblGrid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№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Срок исполнения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Ответственный исполнитель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Информирование населения по вопросу необходимости уничтожения дикорастущей конопли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 период проведения операции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Рабочая группа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Производить незамедлительное уничтожение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наркосодержащих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растений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3A412B" w:rsidRDefault="003A412B" w:rsidP="003A41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03D7" w:rsidRPr="003A4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FA03D7" w:rsidRPr="00FA03D7" w:rsidRDefault="00FA03D7" w:rsidP="003A412B">
            <w:pPr>
              <w:pStyle w:val="a3"/>
              <w:rPr>
                <w:lang w:eastAsia="ru-RU"/>
              </w:rPr>
            </w:pPr>
            <w:r w:rsidRPr="003A4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обнаружения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3A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предприятий,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FA03D7" w:rsidRPr="00FA0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нники земель, землепользователи, ч</w:t>
            </w:r>
            <w:r w:rsidR="00FA03D7" w:rsidRPr="00FA0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лены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Провести обследование территории поселения на выявление очагов произрастания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- держащих культур, составить акты обследования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412B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Е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женедельно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="003A412B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в период с мая</w:t>
            </w: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по октябрь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</w:p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Ч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лены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Проводить своевременные агротехнические </w:t>
            </w: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мероприятия, своевременную и качественную обработку почвы, своевременный уход за посевами, обработку обочин дорог, прополку мест, неудобных для механической обработки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Весь вегетативный период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Руководители предприятий,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собственники земель, землепользователи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Направить информационные письма руководителям предприятий, главам КФХ, ИП - землепользователям о необходимости выявления и уничтожения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наркосодержащих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растений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Секретарь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Усилить меры по проведению антинаркотической пропаганды среди населения, обеспечить пропаганду здорового образа жизни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Рабочая группа</w:t>
            </w:r>
          </w:p>
        </w:tc>
      </w:tr>
      <w:tr w:rsidR="003A412B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Предоставлять информацию о проведенных мероприятиях в Администрацию Дубовского района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огласно графика</w:t>
            </w:r>
            <w:proofErr w:type="gram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екретарь рабочей группы </w:t>
            </w:r>
          </w:p>
        </w:tc>
      </w:tr>
    </w:tbl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sectPr w:rsidR="00FA03D7" w:rsidRPr="00FA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6"/>
    <w:rsid w:val="00123364"/>
    <w:rsid w:val="003A412B"/>
    <w:rsid w:val="00424DA4"/>
    <w:rsid w:val="00CC3B8F"/>
    <w:rsid w:val="00D5776F"/>
    <w:rsid w:val="00FA03D7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41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2021-06-11T12:30:00Z</cp:lastPrinted>
  <dcterms:created xsi:type="dcterms:W3CDTF">2018-05-16T06:23:00Z</dcterms:created>
  <dcterms:modified xsi:type="dcterms:W3CDTF">2021-06-11T12:30:00Z</dcterms:modified>
</cp:coreProperties>
</file>