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6336AF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36AF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6336AF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2021 г.</w:t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</w:r>
      <w:r w:rsidR="000C0351">
        <w:rPr>
          <w:rFonts w:ascii="Times New Roman" w:hAnsi="Times New Roman" w:cs="Times New Roman"/>
          <w:sz w:val="28"/>
          <w:szCs w:val="28"/>
        </w:rPr>
        <w:t xml:space="preserve">   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 Мирный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4173A6" w:rsidRPr="004173A6" w:rsidRDefault="004173A6" w:rsidP="004173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Об утверждении стандарта</w:t>
      </w:r>
    </w:p>
    <w:p w:rsidR="004173A6" w:rsidRPr="004173A6" w:rsidRDefault="004173A6" w:rsidP="004173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173A6" w:rsidRPr="004173A6" w:rsidRDefault="004173A6" w:rsidP="004173A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4173A6" w:rsidRPr="004173A6" w:rsidRDefault="004173A6" w:rsidP="004173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73A6" w:rsidRPr="004173A6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3A6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17 августа 2020 г. N 1237 "Об утверждении федерального стандарта внутреннего государственного (муниципального) финансового контроля " Правила досудебного обжалования решений и действий (бездействия) органов внутреннего муниципального финансового контроля и их должностных лиц ", Приказом Министерства финансов Ростовской области № 278 от 30 декабря 2020 г. «Об утверждении ведомственного</w:t>
      </w:r>
      <w:proofErr w:type="gramEnd"/>
      <w:r w:rsidRPr="004173A6">
        <w:rPr>
          <w:rFonts w:ascii="Times New Roman" w:hAnsi="Times New Roman" w:cs="Times New Roman"/>
          <w:sz w:val="28"/>
          <w:szCs w:val="28"/>
        </w:rPr>
        <w:t xml:space="preserve"> стандарта внутреннего государственного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Администрация </w:t>
      </w:r>
      <w:proofErr w:type="spellStart"/>
      <w:r w:rsidR="006336A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4173A6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proofErr w:type="spellStart"/>
      <w:proofErr w:type="gramStart"/>
      <w:r w:rsidRPr="00417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73A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173A6" w:rsidRPr="004173A6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 Правила досудебного обжалования решений и действий (бездействия) органов внутреннего муниципального финансового контроля и их должностных лиц ".</w:t>
      </w:r>
    </w:p>
    <w:p w:rsidR="004173A6" w:rsidRPr="004173A6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173A6" w:rsidP="004173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3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</w:t>
      </w:r>
      <w:r w:rsidR="006336AF">
        <w:rPr>
          <w:rFonts w:ascii="Times New Roman" w:hAnsi="Times New Roman" w:cs="Times New Roman"/>
          <w:sz w:val="28"/>
          <w:szCs w:val="28"/>
        </w:rPr>
        <w:t xml:space="preserve">ра экономики и финансов </w:t>
      </w:r>
      <w:proofErr w:type="spellStart"/>
      <w:r w:rsidR="006336AF">
        <w:rPr>
          <w:rFonts w:ascii="Times New Roman" w:hAnsi="Times New Roman" w:cs="Times New Roman"/>
          <w:sz w:val="28"/>
          <w:szCs w:val="28"/>
        </w:rPr>
        <w:t>Эльдиеву</w:t>
      </w:r>
      <w:proofErr w:type="spellEnd"/>
      <w:r w:rsidR="006336AF">
        <w:rPr>
          <w:rFonts w:ascii="Times New Roman" w:hAnsi="Times New Roman" w:cs="Times New Roman"/>
          <w:sz w:val="28"/>
          <w:szCs w:val="28"/>
        </w:rPr>
        <w:t xml:space="preserve">  З.Д</w:t>
      </w:r>
      <w:r w:rsidRPr="004173A6">
        <w:rPr>
          <w:rFonts w:ascii="Times New Roman" w:hAnsi="Times New Roman" w:cs="Times New Roman"/>
          <w:sz w:val="28"/>
          <w:szCs w:val="28"/>
        </w:rPr>
        <w:t>.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73A6" w:rsidRDefault="004173A6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6336AF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 Сулиманова</w:t>
      </w:r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6336AF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3B1" w:rsidRPr="00B60F7F" w:rsidRDefault="006336AF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4173A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Правительства Российской Федерации от </w:t>
      </w:r>
      <w:r w:rsidR="004173A6">
        <w:rPr>
          <w:rFonts w:ascii="Times New Roman" w:hAnsi="Times New Roman" w:cs="Times New Roman"/>
          <w:sz w:val="28"/>
          <w:szCs w:val="28"/>
        </w:rPr>
        <w:t>17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173A6">
        <w:rPr>
          <w:rFonts w:ascii="Times New Roman" w:hAnsi="Times New Roman" w:cs="Times New Roman"/>
          <w:sz w:val="28"/>
          <w:szCs w:val="28"/>
        </w:rPr>
        <w:t>8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046D5">
        <w:rPr>
          <w:rFonts w:ascii="Times New Roman" w:hAnsi="Times New Roman" w:cs="Times New Roman"/>
          <w:sz w:val="28"/>
          <w:szCs w:val="28"/>
        </w:rPr>
        <w:t>1</w:t>
      </w:r>
      <w:r w:rsidR="004173A6">
        <w:rPr>
          <w:rFonts w:ascii="Times New Roman" w:hAnsi="Times New Roman" w:cs="Times New Roman"/>
          <w:sz w:val="28"/>
          <w:szCs w:val="28"/>
        </w:rPr>
        <w:t>237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4173A6" w:rsidRPr="004173A6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B046D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336A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осуществляет </w:t>
      </w:r>
      <w:r w:rsidR="004173A6">
        <w:rPr>
          <w:rFonts w:ascii="Times New Roman" w:hAnsi="Times New Roman" w:cs="Times New Roman"/>
          <w:sz w:val="28"/>
          <w:szCs w:val="28"/>
        </w:rPr>
        <w:t>рассмотрение жалоб объекта контроля и принятие решения по результатам их рассмотрения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B046D5" w:rsidRDefault="004173A6" w:rsidP="004173A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B046D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а8</w:t>
      </w:r>
      <w:r w:rsidR="00B046D5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жалобы и принятия решения по жалобе в Администрации </w:t>
      </w:r>
      <w:proofErr w:type="spellStart"/>
      <w:r w:rsidR="006336A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коллегиальный орган - комиссия по рассмотрению жалобы (далее комиссия).</w:t>
      </w:r>
    </w:p>
    <w:p w:rsidR="004173A6" w:rsidRDefault="004173A6" w:rsidP="004173A6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создается правовым актом Администрации </w:t>
      </w:r>
      <w:proofErr w:type="spellStart"/>
      <w:r w:rsidR="006336A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Председателем комиссии является Глава Администрации </w:t>
      </w:r>
      <w:proofErr w:type="spellStart"/>
      <w:r w:rsidR="006336A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лицо, его замещающее.</w:t>
      </w:r>
    </w:p>
    <w:p w:rsidR="004173A6" w:rsidRDefault="004173A6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пункта 9 Федерального стандарта рассмотрение жалобы и принятие решения осуществляется в следующем порядке.</w:t>
      </w:r>
    </w:p>
    <w:p w:rsidR="00CA3563" w:rsidRDefault="004173A6" w:rsidP="004173A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могут приглашаться уполномоченные должностные лица объекта контроля для </w:t>
      </w:r>
      <w:r w:rsidR="007B58DB">
        <w:rPr>
          <w:rFonts w:ascii="Times New Roman" w:hAnsi="Times New Roman" w:cs="Times New Roman"/>
          <w:sz w:val="28"/>
          <w:szCs w:val="28"/>
        </w:rPr>
        <w:t>представления пояснений по существу жалобы</w:t>
      </w:r>
      <w:r w:rsidR="0044527C">
        <w:rPr>
          <w:rFonts w:ascii="Times New Roman" w:hAnsi="Times New Roman" w:cs="Times New Roman"/>
          <w:sz w:val="28"/>
          <w:szCs w:val="28"/>
        </w:rPr>
        <w:t>.</w:t>
      </w:r>
    </w:p>
    <w:p w:rsidR="007B58DB" w:rsidRDefault="007B58DB" w:rsidP="004173A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7B58DB" w:rsidRPr="00B60F7F" w:rsidRDefault="007B58DB" w:rsidP="004173A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sectPr w:rsid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C0351"/>
    <w:rsid w:val="000D03B1"/>
    <w:rsid w:val="0012683C"/>
    <w:rsid w:val="00165365"/>
    <w:rsid w:val="002C0652"/>
    <w:rsid w:val="002C5609"/>
    <w:rsid w:val="00413841"/>
    <w:rsid w:val="004173A6"/>
    <w:rsid w:val="0043764D"/>
    <w:rsid w:val="0044527C"/>
    <w:rsid w:val="00551D2A"/>
    <w:rsid w:val="006336AF"/>
    <w:rsid w:val="006378B9"/>
    <w:rsid w:val="00794F16"/>
    <w:rsid w:val="007B58DB"/>
    <w:rsid w:val="00B046D5"/>
    <w:rsid w:val="00B60F7F"/>
    <w:rsid w:val="00CA3563"/>
    <w:rsid w:val="00CF0090"/>
    <w:rsid w:val="00D0761C"/>
    <w:rsid w:val="00D1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9</cp:revision>
  <cp:lastPrinted>2021-01-26T14:48:00Z</cp:lastPrinted>
  <dcterms:created xsi:type="dcterms:W3CDTF">2021-01-23T18:14:00Z</dcterms:created>
  <dcterms:modified xsi:type="dcterms:W3CDTF">2021-04-16T07:26:00Z</dcterms:modified>
</cp:coreProperties>
</file>